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C5C47F" w14:textId="4EBE35C4" w:rsidR="00C463AC" w:rsidRPr="006D06CF" w:rsidRDefault="00A731BA">
      <w:pPr>
        <w:jc w:val="center"/>
        <w:rPr>
          <w:b/>
          <w:sz w:val="24"/>
          <w:szCs w:val="24"/>
          <w:lang w:val="de-CH"/>
        </w:rPr>
      </w:pPr>
      <w:r w:rsidRPr="006D06CF">
        <w:rPr>
          <w:b/>
          <w:sz w:val="24"/>
          <w:szCs w:val="24"/>
          <w:lang w:val="de-CH"/>
        </w:rPr>
        <w:t>KONFORMITÄTSERKLÄRUNG</w:t>
      </w:r>
      <w:r w:rsidR="003640E5" w:rsidRPr="006D06CF">
        <w:rPr>
          <w:b/>
          <w:sz w:val="24"/>
          <w:szCs w:val="24"/>
          <w:lang w:val="de-CH"/>
        </w:rPr>
        <w:t xml:space="preserve"> (CH, DE, AT, L</w:t>
      </w:r>
      <w:r w:rsidR="00621511" w:rsidRPr="006D06CF">
        <w:rPr>
          <w:b/>
          <w:sz w:val="24"/>
          <w:szCs w:val="24"/>
          <w:lang w:val="de-CH"/>
        </w:rPr>
        <w:t>U, BE</w:t>
      </w:r>
      <w:r w:rsidR="003640E5" w:rsidRPr="006D06CF">
        <w:rPr>
          <w:b/>
          <w:sz w:val="24"/>
          <w:szCs w:val="24"/>
          <w:lang w:val="de-CH"/>
        </w:rPr>
        <w:t>)</w:t>
      </w:r>
      <w:r w:rsidR="00491B0C" w:rsidRPr="006D06CF">
        <w:rPr>
          <w:b/>
          <w:sz w:val="24"/>
          <w:szCs w:val="24"/>
          <w:lang w:val="de-CH"/>
        </w:rPr>
        <w:t>;</w:t>
      </w:r>
    </w:p>
    <w:p w14:paraId="5C10118E" w14:textId="666B51FD" w:rsidR="00C463AC" w:rsidRPr="006D06CF" w:rsidRDefault="00A731BA">
      <w:pPr>
        <w:jc w:val="center"/>
        <w:rPr>
          <w:b/>
          <w:sz w:val="24"/>
          <w:szCs w:val="24"/>
          <w:lang w:val="en-GB"/>
        </w:rPr>
      </w:pPr>
      <w:r w:rsidRPr="006D06CF">
        <w:rPr>
          <w:b/>
          <w:sz w:val="24"/>
          <w:szCs w:val="24"/>
          <w:lang w:val="en-GB"/>
        </w:rPr>
        <w:t>DECLARATION OF CONFORMITY</w:t>
      </w:r>
      <w:r w:rsidR="003640E5" w:rsidRPr="006D06CF">
        <w:rPr>
          <w:b/>
          <w:sz w:val="24"/>
          <w:szCs w:val="24"/>
          <w:lang w:val="en-GB"/>
        </w:rPr>
        <w:t xml:space="preserve"> (IE</w:t>
      </w:r>
      <w:r w:rsidR="00621511" w:rsidRPr="006D06CF">
        <w:rPr>
          <w:b/>
          <w:sz w:val="24"/>
          <w:szCs w:val="24"/>
          <w:lang w:val="en-GB"/>
        </w:rPr>
        <w:t>, MT</w:t>
      </w:r>
      <w:proofErr w:type="gramStart"/>
      <w:r w:rsidR="003640E5" w:rsidRPr="006D06CF">
        <w:rPr>
          <w:b/>
          <w:sz w:val="24"/>
          <w:szCs w:val="24"/>
          <w:lang w:val="en-GB"/>
        </w:rPr>
        <w:t>)</w:t>
      </w:r>
      <w:r w:rsidR="00491B0C" w:rsidRPr="006D06CF">
        <w:rPr>
          <w:b/>
          <w:sz w:val="24"/>
          <w:szCs w:val="24"/>
          <w:lang w:val="en-GB"/>
        </w:rPr>
        <w:t>;</w:t>
      </w:r>
      <w:proofErr w:type="gramEnd"/>
    </w:p>
    <w:p w14:paraId="6F7E511F" w14:textId="77777777" w:rsidR="00C463AC" w:rsidRPr="006D06CF" w:rsidRDefault="00A731BA">
      <w:pPr>
        <w:jc w:val="center"/>
        <w:rPr>
          <w:b/>
          <w:sz w:val="24"/>
          <w:szCs w:val="24"/>
          <w:lang w:val="fr-CH"/>
        </w:rPr>
      </w:pPr>
      <w:r w:rsidRPr="006D06CF">
        <w:rPr>
          <w:b/>
          <w:sz w:val="24"/>
          <w:szCs w:val="24"/>
          <w:lang w:val="fr-CH"/>
        </w:rPr>
        <w:t>DÉCLARATION DE CONFORMITÉ</w:t>
      </w:r>
      <w:r w:rsidR="003640E5" w:rsidRPr="006D06CF">
        <w:rPr>
          <w:b/>
          <w:sz w:val="24"/>
          <w:szCs w:val="24"/>
          <w:lang w:val="fr-CH"/>
        </w:rPr>
        <w:t xml:space="preserve"> (CH, FR, BE</w:t>
      </w:r>
      <w:r w:rsidR="00621511" w:rsidRPr="006D06CF">
        <w:rPr>
          <w:b/>
          <w:sz w:val="24"/>
          <w:szCs w:val="24"/>
          <w:lang w:val="fr-CH"/>
        </w:rPr>
        <w:t>, LU</w:t>
      </w:r>
      <w:r w:rsidR="003640E5" w:rsidRPr="006D06CF">
        <w:rPr>
          <w:b/>
          <w:sz w:val="24"/>
          <w:szCs w:val="24"/>
          <w:lang w:val="fr-CH"/>
        </w:rPr>
        <w:t>)</w:t>
      </w:r>
      <w:r w:rsidR="00FA1425" w:rsidRPr="006D06CF">
        <w:rPr>
          <w:b/>
          <w:sz w:val="24"/>
          <w:szCs w:val="24"/>
          <w:lang w:val="fr-CH"/>
        </w:rPr>
        <w:t>;</w:t>
      </w:r>
    </w:p>
    <w:p w14:paraId="5BFAF89D" w14:textId="77777777" w:rsidR="00FA1425" w:rsidRPr="006D06CF" w:rsidRDefault="00DA552F" w:rsidP="00FA1425">
      <w:pPr>
        <w:jc w:val="center"/>
        <w:rPr>
          <w:b/>
          <w:sz w:val="24"/>
          <w:szCs w:val="24"/>
          <w:lang w:val="it-IT"/>
        </w:rPr>
      </w:pPr>
      <w:r w:rsidRPr="006D06CF">
        <w:rPr>
          <w:b/>
          <w:sz w:val="24"/>
          <w:szCs w:val="24"/>
          <w:lang w:val="it-IT"/>
        </w:rPr>
        <w:t xml:space="preserve">DICHIARAZIONE </w:t>
      </w:r>
      <w:r w:rsidR="00FA1425" w:rsidRPr="006D06CF">
        <w:rPr>
          <w:b/>
          <w:sz w:val="24"/>
          <w:szCs w:val="24"/>
          <w:lang w:val="it-IT"/>
        </w:rPr>
        <w:t>DI CONFORMITÀ</w:t>
      </w:r>
      <w:r w:rsidR="003640E5" w:rsidRPr="006D06CF">
        <w:rPr>
          <w:b/>
          <w:sz w:val="24"/>
          <w:szCs w:val="24"/>
          <w:lang w:val="it-IT"/>
        </w:rPr>
        <w:t xml:space="preserve"> (CH, IT)</w:t>
      </w:r>
      <w:r w:rsidR="00FA1425" w:rsidRPr="006D06CF">
        <w:rPr>
          <w:b/>
          <w:sz w:val="24"/>
          <w:szCs w:val="24"/>
          <w:lang w:val="it-IT"/>
        </w:rPr>
        <w:t>;</w:t>
      </w:r>
    </w:p>
    <w:p w14:paraId="46207DAB" w14:textId="77777777" w:rsidR="00A10835" w:rsidRPr="006D06CF" w:rsidRDefault="00A10835" w:rsidP="00A10835">
      <w:pPr>
        <w:jc w:val="center"/>
        <w:rPr>
          <w:b/>
          <w:sz w:val="24"/>
          <w:szCs w:val="24"/>
          <w:lang w:val="de-CH"/>
        </w:rPr>
      </w:pPr>
      <w:r w:rsidRPr="006D06CF">
        <w:rPr>
          <w:b/>
          <w:sz w:val="24"/>
          <w:szCs w:val="24"/>
          <w:lang w:val="de-CH"/>
        </w:rPr>
        <w:t>CONFORMITEITSVERKLARING</w:t>
      </w:r>
      <w:r w:rsidR="003640E5" w:rsidRPr="006D06CF">
        <w:rPr>
          <w:b/>
          <w:sz w:val="24"/>
          <w:szCs w:val="24"/>
          <w:lang w:val="de-CH"/>
        </w:rPr>
        <w:t xml:space="preserve"> (NL)</w:t>
      </w:r>
      <w:r w:rsidRPr="006D06CF">
        <w:rPr>
          <w:b/>
          <w:sz w:val="24"/>
          <w:szCs w:val="24"/>
          <w:lang w:val="de-CH"/>
        </w:rPr>
        <w:t>;</w:t>
      </w:r>
    </w:p>
    <w:p w14:paraId="6781F2C5" w14:textId="77777777" w:rsidR="0025310A" w:rsidRPr="006D06CF" w:rsidRDefault="00F526C6" w:rsidP="0025310A">
      <w:pPr>
        <w:jc w:val="center"/>
        <w:rPr>
          <w:b/>
          <w:sz w:val="24"/>
          <w:szCs w:val="24"/>
          <w:lang w:val="de-CH"/>
        </w:rPr>
      </w:pPr>
      <w:r w:rsidRPr="00E319E0">
        <w:rPr>
          <w:b/>
          <w:sz w:val="24"/>
          <w:szCs w:val="24"/>
          <w:lang w:val="de-CH"/>
        </w:rPr>
        <w:t>UYGUNLUK BEYANI</w:t>
      </w:r>
      <w:r w:rsidR="003640E5" w:rsidRPr="00E319E0">
        <w:rPr>
          <w:b/>
          <w:sz w:val="24"/>
          <w:szCs w:val="24"/>
          <w:lang w:val="de-CH"/>
        </w:rPr>
        <w:t xml:space="preserve"> (TR)</w:t>
      </w:r>
    </w:p>
    <w:p w14:paraId="7F4B4DBF" w14:textId="77777777" w:rsidR="00C463AC" w:rsidRPr="006D06CF" w:rsidRDefault="00C463AC">
      <w:pPr>
        <w:rPr>
          <w:sz w:val="14"/>
          <w:szCs w:val="14"/>
          <w:lang w:val="de-CH"/>
        </w:rPr>
      </w:pPr>
    </w:p>
    <w:p w14:paraId="06F2A4F5" w14:textId="77777777" w:rsidR="00C463AC" w:rsidRPr="00377A50" w:rsidRDefault="00A731BA" w:rsidP="00861BB0">
      <w:pPr>
        <w:tabs>
          <w:tab w:val="center" w:pos="4820"/>
        </w:tabs>
        <w:rPr>
          <w:b/>
          <w:sz w:val="14"/>
          <w:szCs w:val="14"/>
          <w:lang w:val="de-CH"/>
        </w:rPr>
      </w:pPr>
      <w:r w:rsidRPr="00377A50">
        <w:rPr>
          <w:b/>
          <w:sz w:val="14"/>
          <w:szCs w:val="14"/>
          <w:lang w:val="de-CH"/>
        </w:rPr>
        <w:t>Wir</w:t>
      </w:r>
      <w:r w:rsidR="006703DE" w:rsidRPr="00377A50">
        <w:rPr>
          <w:b/>
          <w:sz w:val="14"/>
          <w:szCs w:val="14"/>
          <w:lang w:val="de-CH"/>
        </w:rPr>
        <w:t>;</w:t>
      </w:r>
      <w:r w:rsidR="00861BB0" w:rsidRPr="00377A50">
        <w:rPr>
          <w:b/>
          <w:sz w:val="14"/>
          <w:szCs w:val="14"/>
          <w:lang w:val="de-CH"/>
        </w:rPr>
        <w:t xml:space="preserve"> We; Nous; La </w:t>
      </w:r>
      <w:r w:rsidR="00E16D9C" w:rsidRPr="00377A50">
        <w:rPr>
          <w:b/>
          <w:sz w:val="14"/>
          <w:szCs w:val="14"/>
          <w:lang w:val="de-CH"/>
        </w:rPr>
        <w:t>società; Wij; Biz</w:t>
      </w:r>
    </w:p>
    <w:p w14:paraId="25AEF531" w14:textId="77777777" w:rsidR="00FA1425" w:rsidRPr="00377A50" w:rsidRDefault="00FA1425" w:rsidP="00861BB0">
      <w:pPr>
        <w:rPr>
          <w:sz w:val="14"/>
          <w:szCs w:val="14"/>
          <w:lang w:val="de-CH"/>
        </w:rPr>
      </w:pPr>
    </w:p>
    <w:p w14:paraId="44011664" w14:textId="77777777" w:rsidR="0025310A" w:rsidRPr="00377A50" w:rsidRDefault="00861BB0" w:rsidP="00861BB0">
      <w:pPr>
        <w:tabs>
          <w:tab w:val="center" w:pos="4820"/>
        </w:tabs>
        <w:rPr>
          <w:b/>
          <w:sz w:val="16"/>
          <w:szCs w:val="16"/>
          <w:lang w:val="de-CH"/>
        </w:rPr>
      </w:pPr>
      <w:r w:rsidRPr="00377A50">
        <w:rPr>
          <w:b/>
          <w:sz w:val="16"/>
          <w:szCs w:val="16"/>
          <w:lang w:val="de-CH"/>
        </w:rPr>
        <w:tab/>
      </w:r>
      <w:r w:rsidRPr="00377A50">
        <w:rPr>
          <w:b/>
          <w:sz w:val="18"/>
          <w:szCs w:val="18"/>
          <w:lang w:val="de-CH"/>
        </w:rPr>
        <w:t>V-ZUG AG</w:t>
      </w:r>
    </w:p>
    <w:p w14:paraId="78C4E001" w14:textId="478DBB3F" w:rsidR="00C463AC" w:rsidRPr="00377A50" w:rsidRDefault="00C463AC" w:rsidP="006703DE">
      <w:pPr>
        <w:pBdr>
          <w:bottom w:val="single" w:sz="6" w:space="1" w:color="auto"/>
        </w:pBdr>
        <w:tabs>
          <w:tab w:val="center" w:pos="4536"/>
        </w:tabs>
        <w:rPr>
          <w:sz w:val="14"/>
          <w:szCs w:val="14"/>
          <w:lang w:val="de-CH"/>
        </w:rPr>
      </w:pPr>
    </w:p>
    <w:p w14:paraId="23552B7E" w14:textId="77777777" w:rsidR="00EC6AE6" w:rsidRPr="00377A50" w:rsidRDefault="00EC6AE6" w:rsidP="006703DE">
      <w:pPr>
        <w:pBdr>
          <w:bottom w:val="single" w:sz="6" w:space="1" w:color="auto"/>
        </w:pBdr>
        <w:tabs>
          <w:tab w:val="center" w:pos="4536"/>
        </w:tabs>
        <w:rPr>
          <w:sz w:val="14"/>
          <w:szCs w:val="14"/>
          <w:lang w:val="de-CH"/>
        </w:rPr>
      </w:pPr>
    </w:p>
    <w:p w14:paraId="2B8D3C5D" w14:textId="481BCC83" w:rsidR="00C463AC" w:rsidRDefault="00A66CE0">
      <w:pPr>
        <w:rPr>
          <w:sz w:val="14"/>
          <w:lang w:val="en-US"/>
        </w:rPr>
      </w:pPr>
      <w:r w:rsidRPr="00B619D5">
        <w:rPr>
          <w:sz w:val="14"/>
          <w:szCs w:val="14"/>
          <w:lang w:val="en-US"/>
        </w:rPr>
        <w:t>(Name des Hers</w:t>
      </w:r>
      <w:r>
        <w:rPr>
          <w:sz w:val="14"/>
          <w:szCs w:val="14"/>
          <w:lang w:val="en-US"/>
        </w:rPr>
        <w:t>tellers</w:t>
      </w:r>
      <w:r w:rsidRPr="00B619D5">
        <w:rPr>
          <w:sz w:val="14"/>
          <w:szCs w:val="14"/>
          <w:lang w:val="en-US"/>
        </w:rPr>
        <w:t>); (</w:t>
      </w:r>
      <w:r w:rsidRPr="0043310D">
        <w:rPr>
          <w:sz w:val="14"/>
          <w:szCs w:val="14"/>
          <w:lang w:val="en-US"/>
        </w:rPr>
        <w:t>Name of the manufacturer</w:t>
      </w:r>
      <w:r w:rsidRPr="00B619D5">
        <w:rPr>
          <w:sz w:val="14"/>
          <w:szCs w:val="14"/>
          <w:lang w:val="en-US"/>
        </w:rPr>
        <w:t>); (</w:t>
      </w:r>
      <w:r w:rsidRPr="00103C87">
        <w:rPr>
          <w:sz w:val="14"/>
          <w:szCs w:val="14"/>
          <w:lang w:val="en-US"/>
        </w:rPr>
        <w:t>Nom du fabricant</w:t>
      </w:r>
      <w:r w:rsidRPr="00B619D5">
        <w:rPr>
          <w:sz w:val="14"/>
          <w:szCs w:val="14"/>
          <w:lang w:val="en-US"/>
        </w:rPr>
        <w:t xml:space="preserve">); </w:t>
      </w:r>
      <w:r w:rsidRPr="00B619D5">
        <w:rPr>
          <w:sz w:val="14"/>
          <w:lang w:val="en-US"/>
        </w:rPr>
        <w:t>(</w:t>
      </w:r>
      <w:r w:rsidRPr="003720D0">
        <w:rPr>
          <w:sz w:val="14"/>
          <w:lang w:val="en-US"/>
        </w:rPr>
        <w:t>Nome del produttore</w:t>
      </w:r>
      <w:r w:rsidRPr="00B619D5">
        <w:rPr>
          <w:sz w:val="14"/>
          <w:lang w:val="en-US"/>
        </w:rPr>
        <w:t>); (</w:t>
      </w:r>
      <w:r w:rsidRPr="003720D0">
        <w:rPr>
          <w:sz w:val="14"/>
          <w:lang w:val="en-US"/>
        </w:rPr>
        <w:t>Naam fabrikant</w:t>
      </w:r>
      <w:r w:rsidRPr="00B619D5">
        <w:rPr>
          <w:sz w:val="14"/>
          <w:lang w:val="en-US"/>
        </w:rPr>
        <w:t>);</w:t>
      </w:r>
      <w:r w:rsidRPr="00BB5141">
        <w:rPr>
          <w:sz w:val="14"/>
          <w:lang w:val="en-US"/>
        </w:rPr>
        <w:t xml:space="preserve"> </w:t>
      </w:r>
      <w:r w:rsidRPr="00B619D5">
        <w:rPr>
          <w:sz w:val="14"/>
          <w:lang w:val="en-US"/>
        </w:rPr>
        <w:t>(</w:t>
      </w:r>
      <w:r>
        <w:rPr>
          <w:sz w:val="14"/>
          <w:lang w:val="en-US"/>
        </w:rPr>
        <w:t>Y</w:t>
      </w:r>
      <w:r w:rsidRPr="00BB5141">
        <w:rPr>
          <w:sz w:val="14"/>
          <w:lang w:val="en-US"/>
        </w:rPr>
        <w:t>apımcının adı</w:t>
      </w:r>
      <w:r w:rsidRPr="00B619D5">
        <w:rPr>
          <w:sz w:val="14"/>
          <w:lang w:val="en-US"/>
        </w:rPr>
        <w:t>)</w:t>
      </w:r>
    </w:p>
    <w:p w14:paraId="6D81910F" w14:textId="77777777" w:rsidR="00A66CE0" w:rsidRPr="00A66CE0" w:rsidRDefault="00A66CE0">
      <w:pPr>
        <w:rPr>
          <w:sz w:val="14"/>
          <w:szCs w:val="14"/>
          <w:lang w:val="en-US"/>
        </w:rPr>
      </w:pPr>
    </w:p>
    <w:p w14:paraId="6451787A" w14:textId="77777777" w:rsidR="00C463AC" w:rsidRPr="00232751" w:rsidRDefault="00A731BA" w:rsidP="00995F1C">
      <w:pPr>
        <w:tabs>
          <w:tab w:val="center" w:pos="4820"/>
        </w:tabs>
        <w:rPr>
          <w:sz w:val="18"/>
          <w:szCs w:val="18"/>
        </w:rPr>
      </w:pPr>
      <w:r w:rsidRPr="00A66CE0">
        <w:rPr>
          <w:sz w:val="18"/>
          <w:szCs w:val="18"/>
          <w:lang w:val="en-US"/>
        </w:rPr>
        <w:tab/>
      </w:r>
      <w:r w:rsidRPr="00232751">
        <w:rPr>
          <w:b/>
          <w:sz w:val="18"/>
          <w:szCs w:val="18"/>
        </w:rPr>
        <w:t>Industriestrasse 66, CH-630</w:t>
      </w:r>
      <w:r w:rsidR="00256901">
        <w:rPr>
          <w:b/>
          <w:sz w:val="18"/>
          <w:szCs w:val="18"/>
        </w:rPr>
        <w:t>2</w:t>
      </w:r>
      <w:r w:rsidRPr="00232751">
        <w:rPr>
          <w:b/>
          <w:sz w:val="18"/>
          <w:szCs w:val="18"/>
        </w:rPr>
        <w:t xml:space="preserve"> Zug</w:t>
      </w:r>
    </w:p>
    <w:p w14:paraId="2487BF1B" w14:textId="15723ED1" w:rsidR="00C463AC" w:rsidRDefault="00C463AC">
      <w:pPr>
        <w:pBdr>
          <w:bottom w:val="single" w:sz="6" w:space="1" w:color="auto"/>
        </w:pBdr>
        <w:tabs>
          <w:tab w:val="center" w:pos="4536"/>
        </w:tabs>
        <w:rPr>
          <w:sz w:val="14"/>
          <w:szCs w:val="14"/>
        </w:rPr>
      </w:pPr>
    </w:p>
    <w:p w14:paraId="5AE09AB0" w14:textId="77777777" w:rsidR="00EC6AE6" w:rsidRPr="006D06CF" w:rsidRDefault="00EC6AE6">
      <w:pPr>
        <w:pBdr>
          <w:bottom w:val="single" w:sz="6" w:space="1" w:color="auto"/>
        </w:pBdr>
        <w:tabs>
          <w:tab w:val="center" w:pos="4536"/>
        </w:tabs>
        <w:rPr>
          <w:sz w:val="14"/>
          <w:szCs w:val="14"/>
        </w:rPr>
      </w:pPr>
    </w:p>
    <w:p w14:paraId="06BB4009" w14:textId="77777777" w:rsidR="00C463AC" w:rsidRDefault="00A731BA">
      <w:pPr>
        <w:rPr>
          <w:sz w:val="18"/>
          <w:szCs w:val="18"/>
          <w:lang w:val="de-CH"/>
        </w:rPr>
      </w:pPr>
      <w:r w:rsidRPr="00232751">
        <w:rPr>
          <w:sz w:val="14"/>
          <w:szCs w:val="14"/>
        </w:rPr>
        <w:t>(Anschrift)</w:t>
      </w:r>
      <w:r w:rsidR="006703DE" w:rsidRPr="00232751">
        <w:rPr>
          <w:sz w:val="14"/>
          <w:szCs w:val="14"/>
        </w:rPr>
        <w:t>;</w:t>
      </w:r>
      <w:r w:rsidRPr="00232751">
        <w:rPr>
          <w:sz w:val="14"/>
          <w:szCs w:val="14"/>
        </w:rPr>
        <w:t xml:space="preserve"> (address)</w:t>
      </w:r>
      <w:r w:rsidR="006703DE" w:rsidRPr="00232751">
        <w:rPr>
          <w:sz w:val="14"/>
          <w:szCs w:val="14"/>
        </w:rPr>
        <w:t>;</w:t>
      </w:r>
      <w:r w:rsidRPr="00232751">
        <w:rPr>
          <w:sz w:val="14"/>
          <w:szCs w:val="14"/>
        </w:rPr>
        <w:t xml:space="preserve"> (adresse)</w:t>
      </w:r>
      <w:r w:rsidR="00FA1425">
        <w:rPr>
          <w:sz w:val="14"/>
          <w:szCs w:val="14"/>
        </w:rPr>
        <w:t xml:space="preserve">; </w:t>
      </w:r>
      <w:r w:rsidR="00FA1425" w:rsidRPr="00DF288E">
        <w:rPr>
          <w:sz w:val="14"/>
        </w:rPr>
        <w:t>(indirizzo);</w:t>
      </w:r>
      <w:r w:rsidR="00A10835" w:rsidRPr="00A10835">
        <w:rPr>
          <w:sz w:val="14"/>
        </w:rPr>
        <w:t xml:space="preserve"> </w:t>
      </w:r>
      <w:r w:rsidR="00A10835" w:rsidRPr="003A204B">
        <w:rPr>
          <w:sz w:val="14"/>
        </w:rPr>
        <w:t>(Adres)</w:t>
      </w:r>
      <w:r w:rsidR="00A10835">
        <w:rPr>
          <w:sz w:val="14"/>
        </w:rPr>
        <w:t>;</w:t>
      </w:r>
      <w:r w:rsidR="0025310A">
        <w:rPr>
          <w:sz w:val="14"/>
        </w:rPr>
        <w:t xml:space="preserve"> </w:t>
      </w:r>
      <w:r w:rsidR="0025310A" w:rsidRPr="00DC572A">
        <w:rPr>
          <w:sz w:val="14"/>
        </w:rPr>
        <w:t>(Adres)</w:t>
      </w:r>
    </w:p>
    <w:p w14:paraId="589448D9" w14:textId="77777777" w:rsidR="00861BB0" w:rsidRPr="006D06CF" w:rsidRDefault="00861BB0">
      <w:pPr>
        <w:rPr>
          <w:sz w:val="14"/>
          <w:szCs w:val="14"/>
          <w:lang w:val="de-CH"/>
        </w:rPr>
      </w:pPr>
    </w:p>
    <w:p w14:paraId="4BBB93C8" w14:textId="77777777" w:rsidR="00C463AC" w:rsidRPr="006D06CF" w:rsidRDefault="00A731BA" w:rsidP="00F56889">
      <w:pPr>
        <w:jc w:val="both"/>
        <w:rPr>
          <w:b/>
          <w:sz w:val="14"/>
          <w:szCs w:val="14"/>
        </w:rPr>
      </w:pPr>
      <w:r w:rsidRPr="006D06CF">
        <w:rPr>
          <w:b/>
          <w:sz w:val="14"/>
          <w:szCs w:val="14"/>
        </w:rPr>
        <w:t>erklären in alleiniger Verantwortung, dass das Produkt</w:t>
      </w:r>
      <w:r w:rsidR="00C92DFD" w:rsidRPr="006D06CF">
        <w:rPr>
          <w:b/>
          <w:sz w:val="14"/>
          <w:szCs w:val="14"/>
        </w:rPr>
        <w:t>;</w:t>
      </w:r>
      <w:r w:rsidR="006703DE" w:rsidRPr="006D06CF">
        <w:rPr>
          <w:b/>
          <w:sz w:val="14"/>
          <w:szCs w:val="14"/>
        </w:rPr>
        <w:t xml:space="preserve"> </w:t>
      </w:r>
      <w:r w:rsidRPr="006D06CF">
        <w:rPr>
          <w:b/>
          <w:sz w:val="14"/>
          <w:szCs w:val="14"/>
        </w:rPr>
        <w:t>declare under our sole responsibility that the product</w:t>
      </w:r>
      <w:r w:rsidR="00C92DFD" w:rsidRPr="006D06CF">
        <w:rPr>
          <w:b/>
          <w:sz w:val="14"/>
          <w:szCs w:val="14"/>
        </w:rPr>
        <w:t>;</w:t>
      </w:r>
      <w:r w:rsidR="006703DE" w:rsidRPr="006D06CF">
        <w:rPr>
          <w:b/>
          <w:sz w:val="14"/>
          <w:szCs w:val="14"/>
        </w:rPr>
        <w:t xml:space="preserve"> </w:t>
      </w:r>
      <w:r w:rsidRPr="006D06CF">
        <w:rPr>
          <w:b/>
          <w:sz w:val="14"/>
          <w:szCs w:val="14"/>
        </w:rPr>
        <w:t>déclarons sous notre seule responsabilité que le produit</w:t>
      </w:r>
      <w:r w:rsidR="00FA1425" w:rsidRPr="006D06CF">
        <w:rPr>
          <w:b/>
          <w:sz w:val="14"/>
          <w:szCs w:val="14"/>
        </w:rPr>
        <w:t>; dichiara sotto la propria ed esclusiva responsabilità che il prodotto</w:t>
      </w:r>
      <w:r w:rsidR="00A10835" w:rsidRPr="006D06CF">
        <w:rPr>
          <w:b/>
          <w:sz w:val="14"/>
          <w:szCs w:val="14"/>
        </w:rPr>
        <w:t xml:space="preserve">; verklaren onder eigen verantwoordelijkheid dat het product; </w:t>
      </w:r>
      <w:r w:rsidR="0025310A" w:rsidRPr="006D06CF">
        <w:rPr>
          <w:b/>
          <w:sz w:val="14"/>
          <w:szCs w:val="14"/>
        </w:rPr>
        <w:t>olarak kendi sorumluğumuzda, bu beyana ilişkin ürünün</w:t>
      </w:r>
    </w:p>
    <w:p w14:paraId="76214F85" w14:textId="77777777" w:rsidR="00C463AC" w:rsidRPr="006D06CF" w:rsidRDefault="00C463AC" w:rsidP="00824832">
      <w:pPr>
        <w:jc w:val="center"/>
        <w:rPr>
          <w:sz w:val="14"/>
          <w:szCs w:val="14"/>
          <w:lang w:val="de-CH"/>
        </w:rPr>
      </w:pPr>
    </w:p>
    <w:p w14:paraId="4C478070" w14:textId="50008F5F" w:rsidR="00F540FD" w:rsidRDefault="00E94EDD" w:rsidP="00824832">
      <w:pPr>
        <w:pBdr>
          <w:bottom w:val="single" w:sz="6" w:space="1" w:color="auto"/>
        </w:pBdr>
        <w:tabs>
          <w:tab w:val="center" w:pos="4536"/>
        </w:tabs>
        <w:jc w:val="center"/>
        <w:rPr>
          <w:b/>
          <w:sz w:val="18"/>
          <w:szCs w:val="18"/>
          <w:lang w:val="de-CH"/>
        </w:rPr>
      </w:pPr>
      <w:bookmarkStart w:id="0" w:name="_Hlk535224027"/>
      <w:bookmarkStart w:id="1" w:name="_Hlk11339683"/>
      <w:r w:rsidRPr="00E94EDD">
        <w:rPr>
          <w:b/>
          <w:sz w:val="18"/>
          <w:szCs w:val="18"/>
          <w:lang w:val="de-CH"/>
        </w:rPr>
        <w:t xml:space="preserve">Gaskochfeld; </w:t>
      </w:r>
      <w:r w:rsidR="00853F5E">
        <w:rPr>
          <w:b/>
          <w:sz w:val="18"/>
          <w:szCs w:val="18"/>
          <w:lang w:val="de-CH"/>
        </w:rPr>
        <w:t>G</w:t>
      </w:r>
      <w:r w:rsidRPr="00E94EDD">
        <w:rPr>
          <w:b/>
          <w:sz w:val="18"/>
          <w:szCs w:val="18"/>
          <w:lang w:val="de-CH"/>
        </w:rPr>
        <w:t xml:space="preserve">as hob; </w:t>
      </w:r>
      <w:proofErr w:type="spellStart"/>
      <w:r w:rsidR="00853F5E">
        <w:rPr>
          <w:b/>
          <w:sz w:val="18"/>
          <w:szCs w:val="18"/>
          <w:lang w:val="de-CH"/>
        </w:rPr>
        <w:t>C</w:t>
      </w:r>
      <w:r w:rsidRPr="00E94EDD">
        <w:rPr>
          <w:b/>
          <w:sz w:val="18"/>
          <w:szCs w:val="18"/>
          <w:lang w:val="de-CH"/>
        </w:rPr>
        <w:t>uisinière</w:t>
      </w:r>
      <w:proofErr w:type="spellEnd"/>
      <w:r w:rsidRPr="00E94EDD">
        <w:rPr>
          <w:b/>
          <w:sz w:val="18"/>
          <w:szCs w:val="18"/>
          <w:lang w:val="de-CH"/>
        </w:rPr>
        <w:t xml:space="preserve"> à </w:t>
      </w:r>
      <w:proofErr w:type="spellStart"/>
      <w:r w:rsidRPr="00E94EDD">
        <w:rPr>
          <w:b/>
          <w:sz w:val="18"/>
          <w:szCs w:val="18"/>
          <w:lang w:val="de-CH"/>
        </w:rPr>
        <w:t>gaz</w:t>
      </w:r>
      <w:proofErr w:type="spellEnd"/>
      <w:r w:rsidRPr="00E94EDD">
        <w:rPr>
          <w:b/>
          <w:sz w:val="18"/>
          <w:szCs w:val="18"/>
          <w:lang w:val="de-CH"/>
        </w:rPr>
        <w:t xml:space="preserve">; </w:t>
      </w:r>
      <w:proofErr w:type="spellStart"/>
      <w:r w:rsidR="00853F5E">
        <w:rPr>
          <w:b/>
          <w:sz w:val="18"/>
          <w:szCs w:val="18"/>
          <w:lang w:val="de-CH"/>
        </w:rPr>
        <w:t>F</w:t>
      </w:r>
      <w:r w:rsidRPr="00E94EDD">
        <w:rPr>
          <w:b/>
          <w:sz w:val="18"/>
          <w:szCs w:val="18"/>
          <w:lang w:val="de-CH"/>
        </w:rPr>
        <w:t>ornello</w:t>
      </w:r>
      <w:proofErr w:type="spellEnd"/>
      <w:r w:rsidRPr="00E94EDD">
        <w:rPr>
          <w:b/>
          <w:sz w:val="18"/>
          <w:szCs w:val="18"/>
          <w:lang w:val="de-CH"/>
        </w:rPr>
        <w:t xml:space="preserve"> a gas; </w:t>
      </w:r>
      <w:proofErr w:type="spellStart"/>
      <w:r w:rsidR="00853F5E">
        <w:rPr>
          <w:b/>
          <w:sz w:val="18"/>
          <w:szCs w:val="18"/>
          <w:lang w:val="de-CH"/>
        </w:rPr>
        <w:t>G</w:t>
      </w:r>
      <w:r w:rsidRPr="00E94EDD">
        <w:rPr>
          <w:b/>
          <w:sz w:val="18"/>
          <w:szCs w:val="18"/>
          <w:lang w:val="de-CH"/>
        </w:rPr>
        <w:t>askookplaat</w:t>
      </w:r>
      <w:proofErr w:type="spellEnd"/>
      <w:r w:rsidRPr="00E94EDD">
        <w:rPr>
          <w:b/>
          <w:sz w:val="18"/>
          <w:szCs w:val="18"/>
          <w:lang w:val="de-CH"/>
        </w:rPr>
        <w:t xml:space="preserve">; </w:t>
      </w:r>
      <w:proofErr w:type="spellStart"/>
      <w:r w:rsidR="00853F5E">
        <w:rPr>
          <w:b/>
          <w:sz w:val="18"/>
          <w:szCs w:val="18"/>
          <w:lang w:val="de-CH"/>
        </w:rPr>
        <w:t>G</w:t>
      </w:r>
      <w:r w:rsidRPr="00E94EDD">
        <w:rPr>
          <w:b/>
          <w:sz w:val="18"/>
          <w:szCs w:val="18"/>
          <w:lang w:val="de-CH"/>
        </w:rPr>
        <w:t>azlı</w:t>
      </w:r>
      <w:proofErr w:type="spellEnd"/>
      <w:r w:rsidRPr="00E94EDD">
        <w:rPr>
          <w:b/>
          <w:sz w:val="18"/>
          <w:szCs w:val="18"/>
          <w:lang w:val="de-CH"/>
        </w:rPr>
        <w:t xml:space="preserve"> </w:t>
      </w:r>
      <w:proofErr w:type="spellStart"/>
      <w:r w:rsidRPr="00E94EDD">
        <w:rPr>
          <w:b/>
          <w:sz w:val="18"/>
          <w:szCs w:val="18"/>
          <w:lang w:val="de-CH"/>
        </w:rPr>
        <w:t>ocak</w:t>
      </w:r>
      <w:proofErr w:type="spellEnd"/>
    </w:p>
    <w:p w14:paraId="36379104" w14:textId="3E071DB0" w:rsidR="00E94EDD" w:rsidRDefault="00E94EDD" w:rsidP="00824832">
      <w:pPr>
        <w:pBdr>
          <w:bottom w:val="single" w:sz="6" w:space="1" w:color="auto"/>
        </w:pBdr>
        <w:tabs>
          <w:tab w:val="center" w:pos="4536"/>
        </w:tabs>
        <w:jc w:val="center"/>
        <w:rPr>
          <w:sz w:val="14"/>
          <w:szCs w:val="14"/>
          <w:lang w:val="de-CH"/>
        </w:rPr>
      </w:pPr>
    </w:p>
    <w:p w14:paraId="320AB477" w14:textId="77777777" w:rsidR="00853F5E" w:rsidRPr="00377A50" w:rsidRDefault="00853F5E" w:rsidP="00824832">
      <w:pPr>
        <w:pBdr>
          <w:bottom w:val="single" w:sz="6" w:space="1" w:color="auto"/>
        </w:pBdr>
        <w:tabs>
          <w:tab w:val="center" w:pos="4536"/>
        </w:tabs>
        <w:jc w:val="center"/>
        <w:rPr>
          <w:sz w:val="14"/>
          <w:szCs w:val="14"/>
          <w:lang w:val="de-CH"/>
        </w:rPr>
      </w:pPr>
    </w:p>
    <w:p w14:paraId="28BC410F" w14:textId="77777777" w:rsidR="00F278E6" w:rsidRPr="00377A50" w:rsidRDefault="00F278E6" w:rsidP="00662B51">
      <w:pPr>
        <w:jc w:val="center"/>
        <w:rPr>
          <w:b/>
          <w:bCs/>
          <w:sz w:val="14"/>
          <w:szCs w:val="14"/>
          <w:lang w:val="de-CH"/>
        </w:rPr>
      </w:pPr>
    </w:p>
    <w:p w14:paraId="63B08EBC" w14:textId="6F854813" w:rsidR="00E36B24" w:rsidRPr="00E94EDD" w:rsidRDefault="00621511" w:rsidP="00662B51">
      <w:pPr>
        <w:jc w:val="center"/>
        <w:rPr>
          <w:b/>
          <w:bCs/>
          <w:sz w:val="14"/>
          <w:szCs w:val="14"/>
          <w:lang w:val="en-US"/>
        </w:rPr>
      </w:pPr>
      <w:r w:rsidRPr="00E94EDD">
        <w:rPr>
          <w:b/>
          <w:bCs/>
          <w:sz w:val="14"/>
          <w:szCs w:val="14"/>
          <w:lang w:val="en-US"/>
        </w:rPr>
        <w:t>T</w:t>
      </w:r>
      <w:r w:rsidR="00585EF5" w:rsidRPr="00E94EDD">
        <w:rPr>
          <w:b/>
          <w:bCs/>
          <w:sz w:val="14"/>
          <w:szCs w:val="14"/>
          <w:lang w:val="en-US"/>
        </w:rPr>
        <w:t>ype</w:t>
      </w:r>
      <w:r w:rsidRPr="00E94EDD">
        <w:rPr>
          <w:b/>
          <w:bCs/>
          <w:sz w:val="14"/>
          <w:szCs w:val="14"/>
          <w:lang w:val="en-US"/>
        </w:rPr>
        <w:t>(n</w:t>
      </w:r>
      <w:r w:rsidR="003640E5" w:rsidRPr="00E94EDD">
        <w:rPr>
          <w:b/>
          <w:bCs/>
          <w:sz w:val="14"/>
          <w:szCs w:val="14"/>
          <w:lang w:val="en-US"/>
        </w:rPr>
        <w:t>)</w:t>
      </w:r>
      <w:r w:rsidR="00B04AEE" w:rsidRPr="00E94EDD">
        <w:rPr>
          <w:b/>
          <w:bCs/>
          <w:sz w:val="14"/>
          <w:szCs w:val="14"/>
          <w:lang w:val="en-US"/>
        </w:rPr>
        <w:t>; type(s); type(s); tipo(tipi);</w:t>
      </w:r>
      <w:r w:rsidR="0097204A" w:rsidRPr="00E94EDD">
        <w:rPr>
          <w:b/>
          <w:bCs/>
          <w:sz w:val="14"/>
          <w:szCs w:val="14"/>
          <w:lang w:val="en-US"/>
        </w:rPr>
        <w:t xml:space="preserve"> type(s)</w:t>
      </w:r>
      <w:r w:rsidR="00F8699C" w:rsidRPr="00E94EDD">
        <w:rPr>
          <w:b/>
          <w:bCs/>
          <w:sz w:val="14"/>
          <w:szCs w:val="14"/>
          <w:lang w:val="en-US"/>
        </w:rPr>
        <w:t>; tip tanımlama</w:t>
      </w:r>
    </w:p>
    <w:bookmarkEnd w:id="0"/>
    <w:p w14:paraId="0760B3F8" w14:textId="77777777" w:rsidR="009A7B9E" w:rsidRPr="00E94EDD" w:rsidRDefault="009A7B9E" w:rsidP="00662B51">
      <w:pPr>
        <w:jc w:val="center"/>
        <w:rPr>
          <w:sz w:val="14"/>
          <w:szCs w:val="14"/>
          <w:lang w:val="en-US"/>
        </w:rPr>
      </w:pPr>
    </w:p>
    <w:p w14:paraId="5E1AF225" w14:textId="2A816C79" w:rsidR="009A7B9E" w:rsidRPr="00E94EDD" w:rsidRDefault="002F0843" w:rsidP="009A7B9E">
      <w:pPr>
        <w:jc w:val="center"/>
        <w:rPr>
          <w:sz w:val="14"/>
          <w:szCs w:val="14"/>
          <w:highlight w:val="yellow"/>
          <w:lang w:val="en-US"/>
        </w:rPr>
      </w:pPr>
      <w:r w:rsidRPr="00E94EDD">
        <w:rPr>
          <w:sz w:val="14"/>
          <w:szCs w:val="14"/>
          <w:lang w:val="en-US"/>
        </w:rPr>
        <w:t xml:space="preserve">Siehe Anhang (Seite </w:t>
      </w:r>
      <w:r w:rsidR="00B76E92" w:rsidRPr="00E94EDD">
        <w:rPr>
          <w:sz w:val="14"/>
          <w:szCs w:val="14"/>
          <w:lang w:val="en-US"/>
        </w:rPr>
        <w:t>4</w:t>
      </w:r>
      <w:r w:rsidRPr="00E94EDD">
        <w:rPr>
          <w:sz w:val="14"/>
          <w:szCs w:val="14"/>
          <w:lang w:val="en-US"/>
        </w:rPr>
        <w:t xml:space="preserve">); </w:t>
      </w:r>
      <w:r w:rsidR="00115464" w:rsidRPr="00E94EDD">
        <w:rPr>
          <w:sz w:val="14"/>
          <w:szCs w:val="14"/>
          <w:lang w:val="en-US"/>
        </w:rPr>
        <w:t>See appendix</w:t>
      </w:r>
      <w:r w:rsidR="00993282" w:rsidRPr="00E94EDD">
        <w:rPr>
          <w:sz w:val="14"/>
          <w:szCs w:val="14"/>
          <w:lang w:val="en-US"/>
        </w:rPr>
        <w:t xml:space="preserve"> (</w:t>
      </w:r>
      <w:r w:rsidRPr="00E94EDD">
        <w:rPr>
          <w:sz w:val="14"/>
          <w:szCs w:val="14"/>
          <w:lang w:val="en-US"/>
        </w:rPr>
        <w:t xml:space="preserve">page </w:t>
      </w:r>
      <w:r w:rsidR="0070097A" w:rsidRPr="00E94EDD">
        <w:rPr>
          <w:sz w:val="14"/>
          <w:szCs w:val="14"/>
          <w:lang w:val="en-US"/>
        </w:rPr>
        <w:t>4</w:t>
      </w:r>
      <w:r w:rsidR="00993282" w:rsidRPr="00E94EDD">
        <w:rPr>
          <w:sz w:val="14"/>
          <w:szCs w:val="14"/>
          <w:lang w:val="en-US"/>
        </w:rPr>
        <w:t>)</w:t>
      </w:r>
      <w:r w:rsidRPr="00E94EDD">
        <w:rPr>
          <w:sz w:val="14"/>
          <w:szCs w:val="14"/>
          <w:lang w:val="en-US"/>
        </w:rPr>
        <w:t>; Voir l'</w:t>
      </w:r>
      <w:r w:rsidR="00020CE0" w:rsidRPr="00E94EDD">
        <w:rPr>
          <w:sz w:val="14"/>
          <w:szCs w:val="14"/>
          <w:lang w:val="en-US"/>
        </w:rPr>
        <w:t>appendice</w:t>
      </w:r>
      <w:r w:rsidRPr="00E94EDD">
        <w:rPr>
          <w:sz w:val="14"/>
          <w:szCs w:val="14"/>
          <w:lang w:val="en-US"/>
        </w:rPr>
        <w:t xml:space="preserve"> (page </w:t>
      </w:r>
      <w:r w:rsidR="00831A68" w:rsidRPr="00E94EDD">
        <w:rPr>
          <w:sz w:val="14"/>
          <w:szCs w:val="14"/>
          <w:lang w:val="en-US"/>
        </w:rPr>
        <w:t>4</w:t>
      </w:r>
      <w:r w:rsidRPr="00E94EDD">
        <w:rPr>
          <w:sz w:val="14"/>
          <w:szCs w:val="14"/>
          <w:lang w:val="en-US"/>
        </w:rPr>
        <w:t>); Vedere l'</w:t>
      </w:r>
      <w:r w:rsidR="00020CE0" w:rsidRPr="00E94EDD">
        <w:rPr>
          <w:sz w:val="14"/>
          <w:szCs w:val="14"/>
          <w:lang w:val="en-US"/>
        </w:rPr>
        <w:t>a</w:t>
      </w:r>
      <w:r w:rsidRPr="00E94EDD">
        <w:rPr>
          <w:sz w:val="14"/>
          <w:szCs w:val="14"/>
          <w:lang w:val="en-US"/>
        </w:rPr>
        <w:t xml:space="preserve">ppendice (pagina </w:t>
      </w:r>
      <w:r w:rsidR="00831A68" w:rsidRPr="00E94EDD">
        <w:rPr>
          <w:sz w:val="14"/>
          <w:szCs w:val="14"/>
          <w:lang w:val="en-US"/>
        </w:rPr>
        <w:t>4</w:t>
      </w:r>
      <w:r w:rsidRPr="00E94EDD">
        <w:rPr>
          <w:sz w:val="14"/>
          <w:szCs w:val="14"/>
          <w:lang w:val="en-US"/>
        </w:rPr>
        <w:t xml:space="preserve">); </w:t>
      </w:r>
      <w:r w:rsidRPr="00E94EDD">
        <w:rPr>
          <w:sz w:val="14"/>
          <w:szCs w:val="14"/>
          <w:lang w:val="en-US"/>
        </w:rPr>
        <w:br/>
        <w:t xml:space="preserve">Zie bijlage (pagina </w:t>
      </w:r>
      <w:r w:rsidR="00831A68" w:rsidRPr="00E94EDD">
        <w:rPr>
          <w:sz w:val="14"/>
          <w:szCs w:val="14"/>
          <w:lang w:val="en-US"/>
        </w:rPr>
        <w:t>4</w:t>
      </w:r>
      <w:r w:rsidRPr="00E94EDD">
        <w:rPr>
          <w:sz w:val="14"/>
          <w:szCs w:val="14"/>
          <w:lang w:val="en-US"/>
        </w:rPr>
        <w:t xml:space="preserve">); Ek'e bakın (sayfa </w:t>
      </w:r>
      <w:r w:rsidR="00831A68" w:rsidRPr="00E94EDD">
        <w:rPr>
          <w:sz w:val="14"/>
          <w:szCs w:val="14"/>
          <w:lang w:val="en-US"/>
        </w:rPr>
        <w:t>4</w:t>
      </w:r>
      <w:r w:rsidRPr="00E94EDD">
        <w:rPr>
          <w:sz w:val="14"/>
          <w:szCs w:val="14"/>
          <w:lang w:val="en-US"/>
        </w:rPr>
        <w:t>)</w:t>
      </w:r>
    </w:p>
    <w:p w14:paraId="03091E26" w14:textId="244416BC" w:rsidR="009A7B9E" w:rsidRPr="00E94EDD" w:rsidRDefault="009A7B9E" w:rsidP="00B04AEE">
      <w:pPr>
        <w:jc w:val="center"/>
        <w:rPr>
          <w:sz w:val="14"/>
          <w:szCs w:val="14"/>
          <w:lang w:val="en-US"/>
        </w:rPr>
      </w:pPr>
    </w:p>
    <w:p w14:paraId="632901BD" w14:textId="77777777" w:rsidR="00FB5950" w:rsidRPr="00E94EDD" w:rsidRDefault="00FB5950" w:rsidP="00B04AEE">
      <w:pPr>
        <w:jc w:val="center"/>
        <w:rPr>
          <w:sz w:val="14"/>
          <w:szCs w:val="14"/>
          <w:lang w:val="en-US"/>
        </w:rPr>
      </w:pPr>
    </w:p>
    <w:bookmarkEnd w:id="1"/>
    <w:p w14:paraId="0FD6504E" w14:textId="1D6FF4A5" w:rsidR="00C463AC" w:rsidRPr="00E94EDD" w:rsidRDefault="00A731BA" w:rsidP="00F278E6">
      <w:pPr>
        <w:pBdr>
          <w:top w:val="single" w:sz="4" w:space="1" w:color="auto"/>
        </w:pBdr>
        <w:jc w:val="both"/>
        <w:rPr>
          <w:sz w:val="14"/>
          <w:szCs w:val="14"/>
          <w:lang w:val="en-US"/>
        </w:rPr>
      </w:pPr>
      <w:r w:rsidRPr="00E94EDD">
        <w:rPr>
          <w:sz w:val="14"/>
          <w:szCs w:val="14"/>
          <w:lang w:val="en-US"/>
        </w:rPr>
        <w:t>(Bezeichnung Typ oder Modell, Los-, Chargen- oder Seriennummer, möglichst Herkunft und Stückzahl)</w:t>
      </w:r>
      <w:r w:rsidR="00C92DFD" w:rsidRPr="00E94EDD">
        <w:rPr>
          <w:sz w:val="14"/>
          <w:szCs w:val="14"/>
          <w:lang w:val="en-US"/>
        </w:rPr>
        <w:t>;</w:t>
      </w:r>
      <w:r w:rsidR="006703DE" w:rsidRPr="00E94EDD">
        <w:rPr>
          <w:sz w:val="14"/>
          <w:szCs w:val="14"/>
          <w:lang w:val="en-US"/>
        </w:rPr>
        <w:t xml:space="preserve"> </w:t>
      </w:r>
      <w:r w:rsidRPr="00E94EDD">
        <w:rPr>
          <w:sz w:val="14"/>
          <w:szCs w:val="14"/>
          <w:lang w:val="en-US"/>
        </w:rPr>
        <w:t>(name, or model, lot, batch or serial number, possibly sources and numbers of items)</w:t>
      </w:r>
      <w:r w:rsidR="00C92DFD" w:rsidRPr="00E94EDD">
        <w:rPr>
          <w:sz w:val="14"/>
          <w:szCs w:val="14"/>
          <w:lang w:val="en-US"/>
        </w:rPr>
        <w:t>;</w:t>
      </w:r>
      <w:r w:rsidR="006703DE" w:rsidRPr="00E94EDD">
        <w:rPr>
          <w:sz w:val="14"/>
          <w:szCs w:val="14"/>
          <w:lang w:val="en-US"/>
        </w:rPr>
        <w:t xml:space="preserve"> </w:t>
      </w:r>
      <w:r w:rsidRPr="00E94EDD">
        <w:rPr>
          <w:sz w:val="14"/>
          <w:szCs w:val="14"/>
          <w:lang w:val="en-US"/>
        </w:rPr>
        <w:t xml:space="preserve">(nom, ou modèle, no de lot, d’échantillon ou de série, éventuellement </w:t>
      </w:r>
      <w:r w:rsidR="00FA1425" w:rsidRPr="00E94EDD">
        <w:rPr>
          <w:sz w:val="14"/>
          <w:szCs w:val="14"/>
          <w:lang w:val="en-US"/>
        </w:rPr>
        <w:t xml:space="preserve">sources et nombre d’exemplaires); </w:t>
      </w:r>
      <w:r w:rsidR="00FA1425" w:rsidRPr="00E94EDD">
        <w:rPr>
          <w:sz w:val="14"/>
          <w:lang w:val="en-US"/>
        </w:rPr>
        <w:t>(denominazione del tipo o del modello, numero di lotto, di partita o di serie, possibilmente provenienza e unità)</w:t>
      </w:r>
      <w:r w:rsidR="00A10835" w:rsidRPr="00E94EDD">
        <w:rPr>
          <w:sz w:val="14"/>
          <w:lang w:val="en-US"/>
        </w:rPr>
        <w:t>; (Aanduiding of model, batch-, charge- of serienummer, indien mogelijk herkomst en aantal);</w:t>
      </w:r>
      <w:r w:rsidR="0025310A" w:rsidRPr="00E94EDD">
        <w:rPr>
          <w:sz w:val="14"/>
          <w:lang w:val="en-US"/>
        </w:rPr>
        <w:t xml:space="preserve"> (Tip veya model tanımı, parti, yük veya seri numarası, mümkünse menşei ve parça sayısı)</w:t>
      </w:r>
    </w:p>
    <w:p w14:paraId="2BD3722B" w14:textId="77777777" w:rsidR="00C463AC" w:rsidRPr="00E94EDD" w:rsidRDefault="00C463AC">
      <w:pPr>
        <w:rPr>
          <w:sz w:val="14"/>
          <w:szCs w:val="14"/>
          <w:lang w:val="en-US"/>
        </w:rPr>
      </w:pPr>
    </w:p>
    <w:p w14:paraId="69CF9E15" w14:textId="77777777" w:rsidR="00C463AC" w:rsidRPr="00E94EDD" w:rsidRDefault="00A731BA" w:rsidP="00F56889">
      <w:pPr>
        <w:jc w:val="both"/>
        <w:rPr>
          <w:b/>
          <w:sz w:val="14"/>
          <w:szCs w:val="14"/>
          <w:lang w:val="en-US"/>
        </w:rPr>
      </w:pPr>
      <w:r w:rsidRPr="00E94EDD">
        <w:rPr>
          <w:b/>
          <w:sz w:val="14"/>
          <w:szCs w:val="14"/>
          <w:lang w:val="en-US"/>
        </w:rPr>
        <w:t>auf das sich d</w:t>
      </w:r>
      <w:r w:rsidR="00E023B7" w:rsidRPr="00E94EDD">
        <w:rPr>
          <w:b/>
          <w:sz w:val="14"/>
          <w:szCs w:val="14"/>
          <w:lang w:val="en-US"/>
        </w:rPr>
        <w:t>iese Erklärung bezieht, mit der/</w:t>
      </w:r>
      <w:r w:rsidRPr="00E94EDD">
        <w:rPr>
          <w:b/>
          <w:sz w:val="14"/>
          <w:szCs w:val="14"/>
          <w:lang w:val="en-US"/>
        </w:rPr>
        <w:t xml:space="preserve">den folgenden Norm(en) oder </w:t>
      </w:r>
      <w:r w:rsidR="00B96974" w:rsidRPr="00E94EDD">
        <w:rPr>
          <w:b/>
          <w:sz w:val="14"/>
          <w:szCs w:val="14"/>
          <w:lang w:val="en-US"/>
        </w:rPr>
        <w:t xml:space="preserve">dem/den </w:t>
      </w:r>
      <w:r w:rsidRPr="00E94EDD">
        <w:rPr>
          <w:b/>
          <w:sz w:val="14"/>
          <w:szCs w:val="14"/>
          <w:lang w:val="en-US"/>
        </w:rPr>
        <w:t>normat</w:t>
      </w:r>
      <w:r w:rsidR="00E023B7" w:rsidRPr="00E94EDD">
        <w:rPr>
          <w:b/>
          <w:sz w:val="14"/>
          <w:szCs w:val="14"/>
          <w:lang w:val="en-US"/>
        </w:rPr>
        <w:t xml:space="preserve">iven Dokument(en) </w:t>
      </w:r>
      <w:r w:rsidR="00F4643C" w:rsidRPr="00E94EDD">
        <w:rPr>
          <w:b/>
          <w:sz w:val="14"/>
          <w:szCs w:val="14"/>
          <w:lang w:val="en-US"/>
        </w:rPr>
        <w:t>konform ist</w:t>
      </w:r>
      <w:r w:rsidR="00E023B7" w:rsidRPr="00E94EDD">
        <w:rPr>
          <w:b/>
          <w:sz w:val="14"/>
          <w:szCs w:val="14"/>
          <w:lang w:val="en-US"/>
        </w:rPr>
        <w:t xml:space="preserve">; </w:t>
      </w:r>
      <w:r w:rsidRPr="00E94EDD">
        <w:rPr>
          <w:b/>
          <w:sz w:val="14"/>
          <w:szCs w:val="14"/>
          <w:lang w:val="en-US"/>
        </w:rPr>
        <w:t>to which this declaration relates is in conformity with the following standard(s) or other normative document(s)</w:t>
      </w:r>
      <w:r w:rsidR="00E023B7" w:rsidRPr="00E94EDD">
        <w:rPr>
          <w:b/>
          <w:sz w:val="14"/>
          <w:szCs w:val="14"/>
          <w:lang w:val="en-US"/>
        </w:rPr>
        <w:t xml:space="preserve">; </w:t>
      </w:r>
      <w:r w:rsidRPr="00E94EDD">
        <w:rPr>
          <w:b/>
          <w:sz w:val="14"/>
          <w:szCs w:val="14"/>
          <w:lang w:val="en-US"/>
        </w:rPr>
        <w:t>auquel se réfère cette déclaration est conforme à la (aux) norme(s) ou autre(s) document(s) normatif(s)</w:t>
      </w:r>
      <w:r w:rsidR="00FA1425" w:rsidRPr="00E94EDD">
        <w:rPr>
          <w:b/>
          <w:sz w:val="14"/>
          <w:szCs w:val="14"/>
          <w:lang w:val="en-US"/>
        </w:rPr>
        <w:t xml:space="preserve">; </w:t>
      </w:r>
      <w:proofErr w:type="spellStart"/>
      <w:r w:rsidR="00FA1425" w:rsidRPr="00E94EDD">
        <w:rPr>
          <w:b/>
          <w:sz w:val="14"/>
          <w:szCs w:val="14"/>
          <w:lang w:val="en-US"/>
        </w:rPr>
        <w:t>oggetto</w:t>
      </w:r>
      <w:proofErr w:type="spellEnd"/>
      <w:r w:rsidR="00FA1425" w:rsidRPr="00E94EDD">
        <w:rPr>
          <w:b/>
          <w:sz w:val="14"/>
          <w:szCs w:val="14"/>
          <w:lang w:val="en-US"/>
        </w:rPr>
        <w:t xml:space="preserve"> </w:t>
      </w:r>
      <w:proofErr w:type="spellStart"/>
      <w:r w:rsidR="00FA1425" w:rsidRPr="00E94EDD">
        <w:rPr>
          <w:b/>
          <w:sz w:val="14"/>
          <w:szCs w:val="14"/>
          <w:lang w:val="en-US"/>
        </w:rPr>
        <w:t>della</w:t>
      </w:r>
      <w:proofErr w:type="spellEnd"/>
      <w:r w:rsidR="00FA1425" w:rsidRPr="00E94EDD">
        <w:rPr>
          <w:b/>
          <w:sz w:val="14"/>
          <w:szCs w:val="14"/>
          <w:lang w:val="en-US"/>
        </w:rPr>
        <w:t xml:space="preserve"> </w:t>
      </w:r>
      <w:proofErr w:type="spellStart"/>
      <w:r w:rsidR="00FA1425" w:rsidRPr="00E94EDD">
        <w:rPr>
          <w:b/>
          <w:sz w:val="14"/>
          <w:szCs w:val="14"/>
          <w:lang w:val="en-US"/>
        </w:rPr>
        <w:t>presente</w:t>
      </w:r>
      <w:proofErr w:type="spellEnd"/>
      <w:r w:rsidR="00FA1425" w:rsidRPr="00E94EDD">
        <w:rPr>
          <w:b/>
          <w:sz w:val="14"/>
          <w:szCs w:val="14"/>
          <w:lang w:val="en-US"/>
        </w:rPr>
        <w:t xml:space="preserve"> </w:t>
      </w:r>
      <w:proofErr w:type="spellStart"/>
      <w:r w:rsidR="00FA1425" w:rsidRPr="00E94EDD">
        <w:rPr>
          <w:b/>
          <w:sz w:val="14"/>
          <w:szCs w:val="14"/>
          <w:lang w:val="en-US"/>
        </w:rPr>
        <w:t>dichiarazione</w:t>
      </w:r>
      <w:proofErr w:type="spellEnd"/>
      <w:r w:rsidR="00FA1425" w:rsidRPr="00E94EDD">
        <w:rPr>
          <w:b/>
          <w:sz w:val="14"/>
          <w:szCs w:val="14"/>
          <w:lang w:val="en-US"/>
        </w:rPr>
        <w:t xml:space="preserve">, è </w:t>
      </w:r>
      <w:proofErr w:type="spellStart"/>
      <w:r w:rsidR="00FA1425" w:rsidRPr="00E94EDD">
        <w:rPr>
          <w:b/>
          <w:sz w:val="14"/>
          <w:szCs w:val="14"/>
          <w:lang w:val="en-US"/>
        </w:rPr>
        <w:t>conforme</w:t>
      </w:r>
      <w:proofErr w:type="spellEnd"/>
      <w:r w:rsidR="00FA1425" w:rsidRPr="00E94EDD">
        <w:rPr>
          <w:b/>
          <w:sz w:val="14"/>
          <w:szCs w:val="14"/>
          <w:lang w:val="en-US"/>
        </w:rPr>
        <w:t xml:space="preserve"> </w:t>
      </w:r>
      <w:proofErr w:type="spellStart"/>
      <w:r w:rsidR="00FA1425" w:rsidRPr="00E94EDD">
        <w:rPr>
          <w:b/>
          <w:sz w:val="14"/>
          <w:szCs w:val="14"/>
          <w:lang w:val="en-US"/>
        </w:rPr>
        <w:t>alla</w:t>
      </w:r>
      <w:proofErr w:type="spellEnd"/>
      <w:r w:rsidR="00FA1425" w:rsidRPr="00E94EDD">
        <w:rPr>
          <w:b/>
          <w:sz w:val="14"/>
          <w:szCs w:val="14"/>
          <w:lang w:val="en-US"/>
        </w:rPr>
        <w:t xml:space="preserve">/alle </w:t>
      </w:r>
      <w:proofErr w:type="spellStart"/>
      <w:r w:rsidR="00FA1425" w:rsidRPr="00E94EDD">
        <w:rPr>
          <w:b/>
          <w:sz w:val="14"/>
          <w:szCs w:val="14"/>
          <w:lang w:val="en-US"/>
        </w:rPr>
        <w:t>seguente</w:t>
      </w:r>
      <w:proofErr w:type="spellEnd"/>
      <w:r w:rsidR="00FA1425" w:rsidRPr="00E94EDD">
        <w:rPr>
          <w:b/>
          <w:sz w:val="14"/>
          <w:szCs w:val="14"/>
          <w:lang w:val="en-US"/>
        </w:rPr>
        <w:t>/</w:t>
      </w:r>
      <w:proofErr w:type="spellStart"/>
      <w:r w:rsidR="00FA1425" w:rsidRPr="00E94EDD">
        <w:rPr>
          <w:b/>
          <w:sz w:val="14"/>
          <w:szCs w:val="14"/>
          <w:lang w:val="en-US"/>
        </w:rPr>
        <w:t>i</w:t>
      </w:r>
      <w:proofErr w:type="spellEnd"/>
      <w:r w:rsidR="00FA1425" w:rsidRPr="00E94EDD">
        <w:rPr>
          <w:b/>
          <w:sz w:val="14"/>
          <w:szCs w:val="14"/>
          <w:lang w:val="en-US"/>
        </w:rPr>
        <w:t xml:space="preserve"> </w:t>
      </w:r>
      <w:proofErr w:type="spellStart"/>
      <w:r w:rsidR="00FA1425" w:rsidRPr="00E94EDD">
        <w:rPr>
          <w:b/>
          <w:sz w:val="14"/>
          <w:szCs w:val="14"/>
          <w:lang w:val="en-US"/>
        </w:rPr>
        <w:t>norma</w:t>
      </w:r>
      <w:proofErr w:type="spellEnd"/>
      <w:r w:rsidR="00FA1425" w:rsidRPr="00E94EDD">
        <w:rPr>
          <w:b/>
          <w:sz w:val="14"/>
          <w:szCs w:val="14"/>
          <w:lang w:val="en-US"/>
        </w:rPr>
        <w:t xml:space="preserve">/e </w:t>
      </w:r>
      <w:proofErr w:type="spellStart"/>
      <w:r w:rsidR="00FA1425" w:rsidRPr="00E94EDD">
        <w:rPr>
          <w:b/>
          <w:sz w:val="14"/>
          <w:szCs w:val="14"/>
          <w:lang w:val="en-US"/>
        </w:rPr>
        <w:t>o</w:t>
      </w:r>
      <w:proofErr w:type="spellEnd"/>
      <w:r w:rsidR="00FA1425" w:rsidRPr="00E94EDD">
        <w:rPr>
          <w:b/>
          <w:sz w:val="14"/>
          <w:szCs w:val="14"/>
          <w:lang w:val="en-US"/>
        </w:rPr>
        <w:t xml:space="preserve"> al/ai </w:t>
      </w:r>
      <w:proofErr w:type="spellStart"/>
      <w:r w:rsidR="00FA1425" w:rsidRPr="00E94EDD">
        <w:rPr>
          <w:b/>
          <w:sz w:val="14"/>
          <w:szCs w:val="14"/>
          <w:lang w:val="en-US"/>
        </w:rPr>
        <w:t>documento</w:t>
      </w:r>
      <w:proofErr w:type="spellEnd"/>
      <w:r w:rsidR="00FA1425" w:rsidRPr="00E94EDD">
        <w:rPr>
          <w:b/>
          <w:sz w:val="14"/>
          <w:szCs w:val="14"/>
          <w:lang w:val="en-US"/>
        </w:rPr>
        <w:t>/</w:t>
      </w:r>
      <w:proofErr w:type="spellStart"/>
      <w:r w:rsidR="00FA1425" w:rsidRPr="00E94EDD">
        <w:rPr>
          <w:b/>
          <w:sz w:val="14"/>
          <w:szCs w:val="14"/>
          <w:lang w:val="en-US"/>
        </w:rPr>
        <w:t>i</w:t>
      </w:r>
      <w:proofErr w:type="spellEnd"/>
      <w:r w:rsidR="00FA1425" w:rsidRPr="00E94EDD">
        <w:rPr>
          <w:b/>
          <w:sz w:val="14"/>
          <w:szCs w:val="14"/>
          <w:lang w:val="en-US"/>
        </w:rPr>
        <w:t xml:space="preserve"> </w:t>
      </w:r>
      <w:proofErr w:type="spellStart"/>
      <w:r w:rsidR="00FA1425" w:rsidRPr="00E94EDD">
        <w:rPr>
          <w:b/>
          <w:sz w:val="14"/>
          <w:szCs w:val="14"/>
          <w:lang w:val="en-US"/>
        </w:rPr>
        <w:t>normativo</w:t>
      </w:r>
      <w:proofErr w:type="spellEnd"/>
      <w:r w:rsidR="00FA1425" w:rsidRPr="00E94EDD">
        <w:rPr>
          <w:b/>
          <w:sz w:val="14"/>
          <w:szCs w:val="14"/>
          <w:lang w:val="en-US"/>
        </w:rPr>
        <w:t>/</w:t>
      </w:r>
      <w:proofErr w:type="spellStart"/>
      <w:r w:rsidR="00FA1425" w:rsidRPr="00E94EDD">
        <w:rPr>
          <w:b/>
          <w:sz w:val="14"/>
          <w:szCs w:val="14"/>
          <w:lang w:val="en-US"/>
        </w:rPr>
        <w:t>i</w:t>
      </w:r>
      <w:proofErr w:type="spellEnd"/>
      <w:r w:rsidR="00FA1425" w:rsidRPr="00E94EDD">
        <w:rPr>
          <w:b/>
          <w:sz w:val="14"/>
          <w:szCs w:val="14"/>
          <w:lang w:val="en-US"/>
        </w:rPr>
        <w:t>;</w:t>
      </w:r>
      <w:r w:rsidR="00A10835" w:rsidRPr="00E94EDD">
        <w:rPr>
          <w:b/>
          <w:sz w:val="14"/>
          <w:szCs w:val="14"/>
          <w:lang w:val="en-US"/>
        </w:rPr>
        <w:t xml:space="preserve"> </w:t>
      </w:r>
      <w:proofErr w:type="spellStart"/>
      <w:r w:rsidR="00A10835" w:rsidRPr="00E94EDD">
        <w:rPr>
          <w:b/>
          <w:sz w:val="14"/>
          <w:szCs w:val="14"/>
          <w:lang w:val="en-US"/>
        </w:rPr>
        <w:t>waarop</w:t>
      </w:r>
      <w:proofErr w:type="spellEnd"/>
      <w:r w:rsidR="00A10835" w:rsidRPr="00E94EDD">
        <w:rPr>
          <w:b/>
          <w:sz w:val="14"/>
          <w:szCs w:val="14"/>
          <w:lang w:val="en-US"/>
        </w:rPr>
        <w:t xml:space="preserve"> </w:t>
      </w:r>
      <w:proofErr w:type="spellStart"/>
      <w:r w:rsidR="00A10835" w:rsidRPr="00E94EDD">
        <w:rPr>
          <w:b/>
          <w:sz w:val="14"/>
          <w:szCs w:val="14"/>
          <w:lang w:val="en-US"/>
        </w:rPr>
        <w:t>deze</w:t>
      </w:r>
      <w:proofErr w:type="spellEnd"/>
      <w:r w:rsidR="00A10835" w:rsidRPr="00E94EDD">
        <w:rPr>
          <w:b/>
          <w:sz w:val="14"/>
          <w:szCs w:val="14"/>
          <w:lang w:val="en-US"/>
        </w:rPr>
        <w:t xml:space="preserve"> verklaring betrekking heeft, overeenstemt met de volgende normen resp. de</w:t>
      </w:r>
      <w:r w:rsidR="00861BB0" w:rsidRPr="00E94EDD">
        <w:rPr>
          <w:b/>
          <w:sz w:val="14"/>
          <w:szCs w:val="14"/>
          <w:lang w:val="en-US"/>
        </w:rPr>
        <w:t xml:space="preserve"> volgende normatieve documenten</w:t>
      </w:r>
      <w:r w:rsidR="00A10835" w:rsidRPr="00E94EDD">
        <w:rPr>
          <w:b/>
          <w:sz w:val="14"/>
          <w:szCs w:val="14"/>
          <w:lang w:val="en-US"/>
        </w:rPr>
        <w:t>;</w:t>
      </w:r>
      <w:r w:rsidR="0025310A" w:rsidRPr="00E94EDD">
        <w:rPr>
          <w:b/>
          <w:sz w:val="14"/>
          <w:szCs w:val="14"/>
          <w:lang w:val="en-US"/>
        </w:rPr>
        <w:t xml:space="preserve"> aşağıdaki norma (normlara) veya normatif belgeye (belgelere) uygun olduğunu</w:t>
      </w:r>
    </w:p>
    <w:p w14:paraId="712B2610" w14:textId="77777777" w:rsidR="007E7660" w:rsidRPr="00E94EDD" w:rsidRDefault="007E7660" w:rsidP="007E7660">
      <w:pPr>
        <w:jc w:val="center"/>
        <w:rPr>
          <w:sz w:val="14"/>
          <w:szCs w:val="14"/>
          <w:lang w:val="en-US"/>
        </w:rPr>
      </w:pPr>
    </w:p>
    <w:p w14:paraId="70BF7CE6" w14:textId="77777777" w:rsidR="00722E95" w:rsidRPr="00E94EDD" w:rsidRDefault="00722E95" w:rsidP="00722E95">
      <w:pPr>
        <w:jc w:val="center"/>
        <w:rPr>
          <w:sz w:val="14"/>
          <w:szCs w:val="14"/>
          <w:highlight w:val="yellow"/>
          <w:lang w:val="en-US"/>
        </w:rPr>
      </w:pPr>
      <w:r w:rsidRPr="00E94EDD">
        <w:rPr>
          <w:sz w:val="14"/>
          <w:szCs w:val="14"/>
          <w:lang w:val="en-US"/>
        </w:rPr>
        <w:t xml:space="preserve">Siehe Anhang (Seite 3); See appendix (page 3); Voir l'appendice (page 3); Vedere l'appendice (pagina 3); </w:t>
      </w:r>
      <w:r w:rsidRPr="00E94EDD">
        <w:rPr>
          <w:sz w:val="14"/>
          <w:szCs w:val="14"/>
          <w:lang w:val="en-US"/>
        </w:rPr>
        <w:br/>
        <w:t>Zie bijlage (pagina 3); Ek'e bakın (sayfa 3)</w:t>
      </w:r>
    </w:p>
    <w:p w14:paraId="6C66E30D" w14:textId="7484A1CB" w:rsidR="002F0843" w:rsidRDefault="002F0843" w:rsidP="005D47DB">
      <w:pPr>
        <w:pBdr>
          <w:bottom w:val="single" w:sz="6" w:space="1" w:color="auto"/>
        </w:pBdr>
        <w:tabs>
          <w:tab w:val="center" w:pos="4536"/>
        </w:tabs>
        <w:jc w:val="center"/>
        <w:rPr>
          <w:sz w:val="14"/>
          <w:szCs w:val="14"/>
          <w:lang w:val="es-ES"/>
        </w:rPr>
      </w:pPr>
    </w:p>
    <w:p w14:paraId="1F3FD877" w14:textId="77777777" w:rsidR="00FB5950" w:rsidRDefault="00FB5950" w:rsidP="005D47DB">
      <w:pPr>
        <w:pBdr>
          <w:bottom w:val="single" w:sz="6" w:space="1" w:color="auto"/>
        </w:pBdr>
        <w:tabs>
          <w:tab w:val="center" w:pos="4536"/>
        </w:tabs>
        <w:jc w:val="center"/>
        <w:rPr>
          <w:sz w:val="14"/>
          <w:szCs w:val="14"/>
          <w:lang w:val="es-ES"/>
        </w:rPr>
      </w:pPr>
    </w:p>
    <w:p w14:paraId="31B7875F" w14:textId="77777777" w:rsidR="006E5864" w:rsidRPr="00A70483" w:rsidRDefault="00A731BA" w:rsidP="00F56889">
      <w:pPr>
        <w:jc w:val="both"/>
        <w:rPr>
          <w:sz w:val="14"/>
          <w:szCs w:val="14"/>
          <w:lang w:val="nl-NL"/>
        </w:rPr>
      </w:pPr>
      <w:r w:rsidRPr="000F1C6E">
        <w:rPr>
          <w:sz w:val="14"/>
          <w:szCs w:val="14"/>
          <w:lang w:val="es-ES"/>
        </w:rPr>
        <w:t>(Titel und/oder Nummer sowie Ausgabedatum der Norm(en) oder der anderen normativen Dokument(e)</w:t>
      </w:r>
      <w:r w:rsidR="00E023B7" w:rsidRPr="000F1C6E">
        <w:rPr>
          <w:sz w:val="14"/>
          <w:szCs w:val="14"/>
          <w:lang w:val="es-ES"/>
        </w:rPr>
        <w:t>;</w:t>
      </w:r>
      <w:r w:rsidR="00861BB0" w:rsidRPr="0011211F">
        <w:rPr>
          <w:sz w:val="14"/>
          <w:szCs w:val="14"/>
          <w:lang w:val="es-ES"/>
        </w:rPr>
        <w:t xml:space="preserve"> </w:t>
      </w:r>
      <w:r w:rsidRPr="0011211F">
        <w:rPr>
          <w:sz w:val="14"/>
          <w:szCs w:val="14"/>
          <w:lang w:val="es-ES"/>
        </w:rPr>
        <w:t>(title and/or number and date of issue of the standard(s) or other normative document(s)</w:t>
      </w:r>
      <w:r w:rsidR="00E023B7" w:rsidRPr="0011211F">
        <w:rPr>
          <w:sz w:val="14"/>
          <w:szCs w:val="14"/>
          <w:lang w:val="es-ES"/>
        </w:rPr>
        <w:t>;</w:t>
      </w:r>
      <w:r w:rsidR="00861BB0" w:rsidRPr="000F1C6E">
        <w:rPr>
          <w:sz w:val="14"/>
          <w:szCs w:val="14"/>
          <w:lang w:val="es-ES"/>
        </w:rPr>
        <w:t xml:space="preserve"> </w:t>
      </w:r>
      <w:r w:rsidRPr="000F1C6E">
        <w:rPr>
          <w:sz w:val="14"/>
          <w:szCs w:val="14"/>
          <w:lang w:val="es-ES"/>
        </w:rPr>
        <w:t>(titre et/ou no. et date de publication de la (des) norme(s) ou autre(s) document(s) no</w:t>
      </w:r>
      <w:r w:rsidR="00C92DFD" w:rsidRPr="000F1C6E">
        <w:rPr>
          <w:sz w:val="14"/>
          <w:szCs w:val="14"/>
          <w:lang w:val="es-ES"/>
        </w:rPr>
        <w:t>r</w:t>
      </w:r>
      <w:r w:rsidRPr="000F1C6E">
        <w:rPr>
          <w:sz w:val="14"/>
          <w:szCs w:val="14"/>
          <w:lang w:val="es-ES"/>
        </w:rPr>
        <w:t>matif(s)</w:t>
      </w:r>
      <w:r w:rsidR="00FA1425" w:rsidRPr="000F1C6E">
        <w:rPr>
          <w:sz w:val="14"/>
          <w:szCs w:val="14"/>
          <w:lang w:val="es-ES"/>
        </w:rPr>
        <w:t>;</w:t>
      </w:r>
      <w:r w:rsidR="00861BB0" w:rsidRPr="000F1C6E">
        <w:rPr>
          <w:sz w:val="14"/>
          <w:lang w:val="es-ES"/>
        </w:rPr>
        <w:t xml:space="preserve"> </w:t>
      </w:r>
      <w:r w:rsidR="00FA1425" w:rsidRPr="000F1C6E">
        <w:rPr>
          <w:sz w:val="14"/>
          <w:lang w:val="es-ES"/>
        </w:rPr>
        <w:t>(titolo e/o numero nonché data di pubblicazione della/e norma/e o degli altri documenti normativi);</w:t>
      </w:r>
      <w:r w:rsidR="00861BB0" w:rsidRPr="00A70483">
        <w:rPr>
          <w:sz w:val="14"/>
          <w:lang w:val="nl-NL"/>
        </w:rPr>
        <w:t xml:space="preserve"> </w:t>
      </w:r>
      <w:r w:rsidR="00A10835" w:rsidRPr="00A70483">
        <w:rPr>
          <w:sz w:val="14"/>
          <w:lang w:val="nl-NL"/>
        </w:rPr>
        <w:t>(Titel en/of nummer alsmede uitgavedatum van de normen of van de andere normatieve documenten);</w:t>
      </w:r>
      <w:r w:rsidR="00861BB0" w:rsidRPr="00A70483">
        <w:rPr>
          <w:sz w:val="14"/>
          <w:lang w:val="nl-NL"/>
        </w:rPr>
        <w:t xml:space="preserve"> </w:t>
      </w:r>
      <w:r w:rsidR="006E5864" w:rsidRPr="00A70483">
        <w:rPr>
          <w:sz w:val="14"/>
          <w:lang w:val="nl-NL"/>
        </w:rPr>
        <w:t>(Normun (normların) veya diğer normatif belgenin (belgelerin) adı ve/veya numarası ile yayınlanma tarihi)</w:t>
      </w:r>
    </w:p>
    <w:p w14:paraId="68D11FED" w14:textId="0E6F1A27" w:rsidR="00C463AC" w:rsidRDefault="00C463AC">
      <w:pPr>
        <w:rPr>
          <w:sz w:val="14"/>
          <w:szCs w:val="14"/>
          <w:lang w:val="nl-NL"/>
        </w:rPr>
      </w:pPr>
    </w:p>
    <w:p w14:paraId="574B0476" w14:textId="77777777" w:rsidR="00FB5950" w:rsidRPr="006D06CF" w:rsidRDefault="00FB5950">
      <w:pPr>
        <w:rPr>
          <w:sz w:val="14"/>
          <w:szCs w:val="14"/>
          <w:lang w:val="nl-NL"/>
        </w:rPr>
      </w:pPr>
    </w:p>
    <w:p w14:paraId="39C2C4D4" w14:textId="77777777" w:rsidR="00C463AC" w:rsidRPr="006D06CF" w:rsidRDefault="006703DE" w:rsidP="00F56889">
      <w:pPr>
        <w:jc w:val="both"/>
        <w:rPr>
          <w:b/>
          <w:sz w:val="14"/>
          <w:szCs w:val="14"/>
          <w:lang w:val="es-ES"/>
        </w:rPr>
      </w:pPr>
      <w:r w:rsidRPr="006D06CF">
        <w:rPr>
          <w:b/>
          <w:sz w:val="14"/>
          <w:szCs w:val="14"/>
          <w:lang w:val="es-ES"/>
        </w:rPr>
        <w:t>dies g</w:t>
      </w:r>
      <w:r w:rsidR="00A514BB" w:rsidRPr="006D06CF">
        <w:rPr>
          <w:b/>
          <w:sz w:val="14"/>
          <w:szCs w:val="14"/>
          <w:lang w:val="es-ES"/>
        </w:rPr>
        <w:t>emäss den Bestimmungen der Richtlinie(n) und Verordnung(en); following the provisions of Directive(s) and Regulation(s); conformément aux disposition de(s) Directive(s) et le(s) R</w:t>
      </w:r>
      <w:r w:rsidR="00A514BB" w:rsidRPr="006D06CF">
        <w:rPr>
          <w:rFonts w:hint="eastAsia"/>
          <w:b/>
          <w:sz w:val="14"/>
          <w:szCs w:val="14"/>
          <w:lang w:val="es-ES"/>
        </w:rPr>
        <w:t>è</w:t>
      </w:r>
      <w:r w:rsidR="00FA1425" w:rsidRPr="006D06CF">
        <w:rPr>
          <w:b/>
          <w:sz w:val="14"/>
          <w:szCs w:val="14"/>
          <w:lang w:val="es-ES"/>
        </w:rPr>
        <w:t>glement(s</w:t>
      </w:r>
      <w:r w:rsidR="00861BB0" w:rsidRPr="006D06CF">
        <w:rPr>
          <w:b/>
          <w:sz w:val="14"/>
          <w:szCs w:val="14"/>
          <w:lang w:val="es-ES"/>
        </w:rPr>
        <w:t>)</w:t>
      </w:r>
      <w:r w:rsidR="00FA1425" w:rsidRPr="006D06CF">
        <w:rPr>
          <w:b/>
          <w:sz w:val="14"/>
          <w:szCs w:val="14"/>
          <w:lang w:val="es-ES"/>
        </w:rPr>
        <w:t>; in conformità alle disposizioni della/delle direttiva/e e del/dei regolamento/i;</w:t>
      </w:r>
      <w:r w:rsidR="009E5C95" w:rsidRPr="006D06CF">
        <w:rPr>
          <w:b/>
          <w:sz w:val="14"/>
          <w:szCs w:val="14"/>
          <w:lang w:val="es-ES"/>
        </w:rPr>
        <w:t xml:space="preserve"> zulks in overeenstemming met de bepalingen van de richtlijnen en verordeningen;</w:t>
      </w:r>
      <w:r w:rsidR="0029132B" w:rsidRPr="006D06CF">
        <w:rPr>
          <w:b/>
          <w:sz w:val="14"/>
          <w:szCs w:val="14"/>
          <w:lang w:val="es-ES"/>
        </w:rPr>
        <w:t xml:space="preserve"> aşağıdaki direktif (direktifler) ve yönetmelik (yönetmelikler) uyarınca</w:t>
      </w:r>
    </w:p>
    <w:p w14:paraId="0005CAEB" w14:textId="77777777" w:rsidR="00C463AC" w:rsidRPr="006D06CF" w:rsidRDefault="00C463AC">
      <w:pPr>
        <w:rPr>
          <w:sz w:val="14"/>
          <w:szCs w:val="14"/>
          <w:lang w:val="nl-NL"/>
        </w:rPr>
      </w:pPr>
    </w:p>
    <w:tbl>
      <w:tblPr>
        <w:tblW w:w="0" w:type="auto"/>
        <w:tblInd w:w="284" w:type="dxa"/>
        <w:tblLook w:val="04A0" w:firstRow="1" w:lastRow="0" w:firstColumn="1" w:lastColumn="0" w:noHBand="0" w:noVBand="1"/>
      </w:tblPr>
      <w:tblGrid>
        <w:gridCol w:w="533"/>
        <w:gridCol w:w="8647"/>
      </w:tblGrid>
      <w:tr w:rsidR="0052727B" w:rsidRPr="00CA54B7" w14:paraId="13ED4A40" w14:textId="77777777" w:rsidTr="00E7243A">
        <w:tc>
          <w:tcPr>
            <w:tcW w:w="533" w:type="dxa"/>
            <w:shd w:val="clear" w:color="auto" w:fill="auto"/>
          </w:tcPr>
          <w:p w14:paraId="79463AF0" w14:textId="77777777" w:rsidR="0052727B" w:rsidRPr="005436D4" w:rsidRDefault="0052727B" w:rsidP="009113C1">
            <w:pPr>
              <w:jc w:val="right"/>
              <w:rPr>
                <w:rFonts w:cs="Arial"/>
                <w:sz w:val="14"/>
                <w:szCs w:val="14"/>
                <w:lang w:val="es-ES"/>
              </w:rPr>
            </w:pPr>
          </w:p>
        </w:tc>
        <w:tc>
          <w:tcPr>
            <w:tcW w:w="8647" w:type="dxa"/>
            <w:shd w:val="clear" w:color="auto" w:fill="auto"/>
          </w:tcPr>
          <w:p w14:paraId="164FF16B" w14:textId="77777777" w:rsidR="0052727B" w:rsidRPr="005436D4" w:rsidRDefault="0052727B" w:rsidP="009113C1">
            <w:pPr>
              <w:rPr>
                <w:rFonts w:cs="Arial"/>
                <w:b/>
                <w:bCs/>
                <w:sz w:val="14"/>
                <w:szCs w:val="14"/>
                <w:lang w:val="es-ES"/>
              </w:rPr>
            </w:pPr>
          </w:p>
        </w:tc>
      </w:tr>
      <w:tr w:rsidR="00994D3A" w:rsidRPr="00CA54B7" w14:paraId="630BF4C5" w14:textId="77777777" w:rsidTr="00E7243A">
        <w:tc>
          <w:tcPr>
            <w:tcW w:w="533" w:type="dxa"/>
            <w:shd w:val="clear" w:color="auto" w:fill="auto"/>
          </w:tcPr>
          <w:p w14:paraId="11462B75" w14:textId="77777777" w:rsidR="00994D3A" w:rsidRPr="005436D4" w:rsidRDefault="00994D3A" w:rsidP="009113C1">
            <w:pPr>
              <w:jc w:val="right"/>
              <w:rPr>
                <w:rFonts w:cs="Arial"/>
                <w:sz w:val="14"/>
                <w:szCs w:val="14"/>
                <w:lang w:val="es-ES"/>
              </w:rPr>
            </w:pPr>
          </w:p>
        </w:tc>
        <w:tc>
          <w:tcPr>
            <w:tcW w:w="8647" w:type="dxa"/>
            <w:shd w:val="clear" w:color="auto" w:fill="auto"/>
          </w:tcPr>
          <w:p w14:paraId="4BFDCF71" w14:textId="1A37F46D" w:rsidR="00994D3A" w:rsidRPr="005436D4" w:rsidRDefault="00F2271A" w:rsidP="009113C1">
            <w:pPr>
              <w:rPr>
                <w:rFonts w:cs="Arial"/>
                <w:sz w:val="14"/>
                <w:szCs w:val="14"/>
                <w:lang w:val="es-ES"/>
              </w:rPr>
            </w:pPr>
            <w:r w:rsidRPr="005436D4">
              <w:rPr>
                <w:rFonts w:cs="Arial"/>
                <w:b/>
                <w:bCs/>
                <w:sz w:val="14"/>
                <w:szCs w:val="14"/>
                <w:lang w:val="es-ES"/>
              </w:rPr>
              <w:t>Sicherheit; safety; sécurité; sicurezza; veiligheid; güvenlik</w:t>
            </w:r>
            <w:r w:rsidR="007B0DC2">
              <w:rPr>
                <w:rFonts w:cs="Arial"/>
                <w:b/>
                <w:bCs/>
                <w:sz w:val="14"/>
                <w:szCs w:val="14"/>
                <w:lang w:val="es-ES"/>
              </w:rPr>
              <w:t xml:space="preserve"> (*)</w:t>
            </w:r>
            <w:r w:rsidRPr="005436D4">
              <w:rPr>
                <w:rFonts w:cs="Arial"/>
                <w:b/>
                <w:bCs/>
                <w:sz w:val="14"/>
                <w:szCs w:val="14"/>
                <w:lang w:val="es-ES"/>
              </w:rPr>
              <w:t>:</w:t>
            </w:r>
          </w:p>
        </w:tc>
      </w:tr>
      <w:tr w:rsidR="008B16A5" w:rsidRPr="005436D4" w14:paraId="2845C3C9" w14:textId="77777777" w:rsidTr="00E7243A">
        <w:tc>
          <w:tcPr>
            <w:tcW w:w="533" w:type="dxa"/>
            <w:shd w:val="clear" w:color="auto" w:fill="auto"/>
          </w:tcPr>
          <w:p w14:paraId="5CBA17C9" w14:textId="77777777" w:rsidR="008B16A5" w:rsidRPr="005436D4" w:rsidRDefault="008B16A5" w:rsidP="004550CD">
            <w:pPr>
              <w:jc w:val="right"/>
              <w:rPr>
                <w:rFonts w:cs="Arial"/>
                <w:sz w:val="14"/>
                <w:szCs w:val="14"/>
                <w:lang w:val="es-ES"/>
              </w:rPr>
            </w:pPr>
            <w:bookmarkStart w:id="2" w:name="_Hlk10536897"/>
          </w:p>
        </w:tc>
        <w:tc>
          <w:tcPr>
            <w:tcW w:w="8647" w:type="dxa"/>
            <w:shd w:val="clear" w:color="auto" w:fill="auto"/>
          </w:tcPr>
          <w:p w14:paraId="35CD83CB" w14:textId="04F827D2" w:rsidR="00B87068" w:rsidRPr="00C461F0" w:rsidRDefault="00F7097E" w:rsidP="008B16A5">
            <w:pPr>
              <w:numPr>
                <w:ilvl w:val="0"/>
                <w:numId w:val="2"/>
              </w:numPr>
              <w:ind w:left="584" w:hanging="227"/>
              <w:rPr>
                <w:rFonts w:cs="Arial"/>
                <w:sz w:val="14"/>
                <w:szCs w:val="14"/>
                <w:lang w:val="es-ES"/>
              </w:rPr>
            </w:pPr>
            <w:r w:rsidRPr="00C461F0">
              <w:rPr>
                <w:rFonts w:cs="Arial"/>
                <w:sz w:val="14"/>
                <w:szCs w:val="14"/>
                <w:lang w:val="es-ES"/>
              </w:rPr>
              <w:fldChar w:fldCharType="begin">
                <w:ffData>
                  <w:name w:val="Text31"/>
                  <w:enabled/>
                  <w:calcOnExit w:val="0"/>
                  <w:textInput>
                    <w:default w:val="2014/35/EU (OJ L 96, LVD)"/>
                  </w:textInput>
                </w:ffData>
              </w:fldChar>
            </w:r>
            <w:bookmarkStart w:id="3" w:name="Text31"/>
            <w:r w:rsidRPr="00C461F0">
              <w:rPr>
                <w:rFonts w:cs="Arial"/>
                <w:sz w:val="14"/>
                <w:szCs w:val="14"/>
                <w:lang w:val="es-ES"/>
              </w:rPr>
              <w:instrText xml:space="preserve"> FORMTEXT </w:instrText>
            </w:r>
            <w:r w:rsidRPr="00C461F0">
              <w:rPr>
                <w:rFonts w:cs="Arial"/>
                <w:sz w:val="14"/>
                <w:szCs w:val="14"/>
                <w:lang w:val="es-ES"/>
              </w:rPr>
            </w:r>
            <w:r w:rsidRPr="00C461F0">
              <w:rPr>
                <w:rFonts w:cs="Arial"/>
                <w:sz w:val="14"/>
                <w:szCs w:val="14"/>
                <w:lang w:val="es-ES"/>
              </w:rPr>
              <w:fldChar w:fldCharType="separate"/>
            </w:r>
            <w:r w:rsidRPr="00C461F0">
              <w:rPr>
                <w:rFonts w:cs="Arial"/>
                <w:noProof/>
                <w:sz w:val="14"/>
                <w:szCs w:val="14"/>
                <w:lang w:val="es-ES"/>
              </w:rPr>
              <w:t>2014/35/EU (OJ L 96, LVD)</w:t>
            </w:r>
            <w:r w:rsidRPr="00C461F0">
              <w:rPr>
                <w:rFonts w:cs="Arial"/>
                <w:sz w:val="14"/>
                <w:szCs w:val="14"/>
                <w:lang w:val="es-ES"/>
              </w:rPr>
              <w:fldChar w:fldCharType="end"/>
            </w:r>
            <w:bookmarkEnd w:id="3"/>
          </w:p>
        </w:tc>
      </w:tr>
      <w:tr w:rsidR="00F66593" w:rsidRPr="005436D4" w14:paraId="2FD33A4A" w14:textId="77777777" w:rsidTr="00E7243A">
        <w:tc>
          <w:tcPr>
            <w:tcW w:w="533" w:type="dxa"/>
            <w:shd w:val="clear" w:color="auto" w:fill="auto"/>
          </w:tcPr>
          <w:p w14:paraId="4181C3A1" w14:textId="77777777" w:rsidR="00F66593" w:rsidRPr="005436D4" w:rsidRDefault="00F66593" w:rsidP="004550CD">
            <w:pPr>
              <w:jc w:val="right"/>
              <w:rPr>
                <w:rFonts w:cs="Arial"/>
                <w:sz w:val="14"/>
                <w:szCs w:val="14"/>
                <w:lang w:val="es-ES"/>
              </w:rPr>
            </w:pPr>
          </w:p>
        </w:tc>
        <w:tc>
          <w:tcPr>
            <w:tcW w:w="8647" w:type="dxa"/>
            <w:shd w:val="clear" w:color="auto" w:fill="auto"/>
          </w:tcPr>
          <w:p w14:paraId="2A3AE0EA" w14:textId="77777777" w:rsidR="00F66593" w:rsidRPr="00C461F0" w:rsidRDefault="00F66593" w:rsidP="000A7CB0">
            <w:pPr>
              <w:rPr>
                <w:rFonts w:cs="Arial"/>
                <w:sz w:val="14"/>
                <w:szCs w:val="14"/>
                <w:lang w:val="es-ES"/>
              </w:rPr>
            </w:pPr>
          </w:p>
        </w:tc>
      </w:tr>
      <w:tr w:rsidR="00F2271A" w:rsidRPr="00EC49A6" w14:paraId="47D6076A" w14:textId="77777777" w:rsidTr="00E7243A">
        <w:tc>
          <w:tcPr>
            <w:tcW w:w="533" w:type="dxa"/>
            <w:shd w:val="clear" w:color="auto" w:fill="auto"/>
          </w:tcPr>
          <w:p w14:paraId="1774C2F9" w14:textId="77777777" w:rsidR="00F2271A" w:rsidRPr="005436D4" w:rsidRDefault="00F2271A" w:rsidP="009113C1">
            <w:pPr>
              <w:jc w:val="right"/>
              <w:rPr>
                <w:rFonts w:cs="Arial"/>
                <w:sz w:val="14"/>
                <w:szCs w:val="14"/>
                <w:lang w:val="es-ES"/>
              </w:rPr>
            </w:pPr>
          </w:p>
        </w:tc>
        <w:tc>
          <w:tcPr>
            <w:tcW w:w="8647" w:type="dxa"/>
            <w:shd w:val="clear" w:color="auto" w:fill="auto"/>
          </w:tcPr>
          <w:p w14:paraId="756892D6" w14:textId="1C4100E2" w:rsidR="00F2271A" w:rsidRPr="00C461F0" w:rsidRDefault="00F2271A" w:rsidP="009113C1">
            <w:pPr>
              <w:rPr>
                <w:rFonts w:cs="Arial"/>
                <w:sz w:val="14"/>
                <w:szCs w:val="14"/>
                <w:lang w:val="es-ES"/>
              </w:rPr>
            </w:pPr>
            <w:r w:rsidRPr="00C461F0">
              <w:rPr>
                <w:rFonts w:cs="Arial"/>
                <w:b/>
                <w:bCs/>
                <w:sz w:val="14"/>
                <w:szCs w:val="14"/>
                <w:lang w:val="es-ES"/>
              </w:rPr>
              <w:t>E</w:t>
            </w:r>
            <w:r w:rsidR="00EC49A6">
              <w:rPr>
                <w:rFonts w:cs="Arial"/>
                <w:b/>
                <w:bCs/>
                <w:sz w:val="14"/>
                <w:szCs w:val="14"/>
                <w:lang w:val="es-ES"/>
              </w:rPr>
              <w:t>lektromagnetische Verträglichkeit</w:t>
            </w:r>
            <w:r w:rsidRPr="00C461F0">
              <w:rPr>
                <w:rFonts w:cs="Arial"/>
                <w:b/>
                <w:bCs/>
                <w:sz w:val="14"/>
                <w:szCs w:val="14"/>
                <w:lang w:val="es-ES"/>
              </w:rPr>
              <w:t>; EMC; C</w:t>
            </w:r>
            <w:r w:rsidR="00DE6E4B" w:rsidRPr="00C461F0">
              <w:rPr>
                <w:rFonts w:cs="Arial"/>
                <w:b/>
                <w:bCs/>
                <w:sz w:val="14"/>
                <w:szCs w:val="14"/>
                <w:lang w:val="es-ES"/>
              </w:rPr>
              <w:t>EM</w:t>
            </w:r>
            <w:r w:rsidRPr="00C461F0">
              <w:rPr>
                <w:rFonts w:cs="Arial"/>
                <w:b/>
                <w:bCs/>
                <w:sz w:val="14"/>
                <w:szCs w:val="14"/>
                <w:lang w:val="es-ES"/>
              </w:rPr>
              <w:t>; C</w:t>
            </w:r>
            <w:r w:rsidR="00DE6E4B" w:rsidRPr="00C461F0">
              <w:rPr>
                <w:rFonts w:cs="Arial"/>
                <w:b/>
                <w:bCs/>
                <w:sz w:val="14"/>
                <w:szCs w:val="14"/>
                <w:lang w:val="es-ES"/>
              </w:rPr>
              <w:t>EM</w:t>
            </w:r>
            <w:r w:rsidRPr="00C461F0">
              <w:rPr>
                <w:rFonts w:cs="Arial"/>
                <w:b/>
                <w:bCs/>
                <w:sz w:val="14"/>
                <w:szCs w:val="14"/>
                <w:lang w:val="es-ES"/>
              </w:rPr>
              <w:t>; EMC; EM</w:t>
            </w:r>
            <w:r w:rsidR="00DE6E4B" w:rsidRPr="00C461F0">
              <w:rPr>
                <w:rFonts w:cs="Arial"/>
                <w:b/>
                <w:bCs/>
                <w:sz w:val="14"/>
                <w:szCs w:val="14"/>
                <w:lang w:val="es-ES"/>
              </w:rPr>
              <w:t>U</w:t>
            </w:r>
            <w:r w:rsidR="007B0DC2">
              <w:rPr>
                <w:rFonts w:cs="Arial"/>
                <w:b/>
                <w:bCs/>
                <w:sz w:val="14"/>
                <w:szCs w:val="14"/>
                <w:lang w:val="es-ES"/>
              </w:rPr>
              <w:t xml:space="preserve"> (*)</w:t>
            </w:r>
            <w:r w:rsidRPr="00C461F0">
              <w:rPr>
                <w:rFonts w:cs="Arial"/>
                <w:b/>
                <w:bCs/>
                <w:sz w:val="14"/>
                <w:szCs w:val="14"/>
                <w:lang w:val="es-ES"/>
              </w:rPr>
              <w:t>:</w:t>
            </w:r>
          </w:p>
        </w:tc>
      </w:tr>
      <w:tr w:rsidR="008B16A5" w:rsidRPr="005436D4" w14:paraId="4A3F69A9" w14:textId="77777777" w:rsidTr="00E7243A">
        <w:tc>
          <w:tcPr>
            <w:tcW w:w="533" w:type="dxa"/>
            <w:shd w:val="clear" w:color="auto" w:fill="auto"/>
          </w:tcPr>
          <w:p w14:paraId="78E74818" w14:textId="77777777" w:rsidR="008B16A5" w:rsidRPr="005436D4" w:rsidRDefault="008B16A5" w:rsidP="004550CD">
            <w:pPr>
              <w:jc w:val="right"/>
              <w:rPr>
                <w:rFonts w:cs="Arial"/>
                <w:sz w:val="14"/>
                <w:szCs w:val="14"/>
                <w:lang w:val="es-ES"/>
              </w:rPr>
            </w:pPr>
            <w:bookmarkStart w:id="4" w:name="_Hlk10562608"/>
            <w:bookmarkEnd w:id="2"/>
          </w:p>
        </w:tc>
        <w:tc>
          <w:tcPr>
            <w:tcW w:w="8647" w:type="dxa"/>
            <w:shd w:val="clear" w:color="auto" w:fill="auto"/>
          </w:tcPr>
          <w:p w14:paraId="5BC5B1B6" w14:textId="2F8E821B" w:rsidR="005E34FA" w:rsidRPr="00C461F0" w:rsidRDefault="00F7097E" w:rsidP="00312BAA">
            <w:pPr>
              <w:numPr>
                <w:ilvl w:val="0"/>
                <w:numId w:val="2"/>
              </w:numPr>
              <w:ind w:left="584" w:hanging="227"/>
              <w:rPr>
                <w:rFonts w:cs="Arial"/>
                <w:sz w:val="14"/>
                <w:szCs w:val="14"/>
                <w:lang w:val="es-ES"/>
              </w:rPr>
            </w:pPr>
            <w:r w:rsidRPr="00C461F0">
              <w:rPr>
                <w:rFonts w:cs="Arial"/>
                <w:sz w:val="14"/>
                <w:szCs w:val="14"/>
                <w:lang w:val="es-ES"/>
              </w:rPr>
              <w:fldChar w:fldCharType="begin">
                <w:ffData>
                  <w:name w:val="Text32"/>
                  <w:enabled/>
                  <w:calcOnExit w:val="0"/>
                  <w:textInput>
                    <w:default w:val="2014/30/EU (OJ L 96, EMC-D)"/>
                  </w:textInput>
                </w:ffData>
              </w:fldChar>
            </w:r>
            <w:bookmarkStart w:id="5" w:name="Text32"/>
            <w:r w:rsidRPr="00C461F0">
              <w:rPr>
                <w:rFonts w:cs="Arial"/>
                <w:sz w:val="14"/>
                <w:szCs w:val="14"/>
                <w:lang w:val="es-ES"/>
              </w:rPr>
              <w:instrText xml:space="preserve"> FORMTEXT </w:instrText>
            </w:r>
            <w:r w:rsidRPr="00C461F0">
              <w:rPr>
                <w:rFonts w:cs="Arial"/>
                <w:sz w:val="14"/>
                <w:szCs w:val="14"/>
                <w:lang w:val="es-ES"/>
              </w:rPr>
            </w:r>
            <w:r w:rsidRPr="00C461F0">
              <w:rPr>
                <w:rFonts w:cs="Arial"/>
                <w:sz w:val="14"/>
                <w:szCs w:val="14"/>
                <w:lang w:val="es-ES"/>
              </w:rPr>
              <w:fldChar w:fldCharType="separate"/>
            </w:r>
            <w:r w:rsidRPr="00C461F0">
              <w:rPr>
                <w:rFonts w:cs="Arial"/>
                <w:noProof/>
                <w:sz w:val="14"/>
                <w:szCs w:val="14"/>
                <w:lang w:val="es-ES"/>
              </w:rPr>
              <w:t>2014/30/EU (OJ L 96, EMC-D)</w:t>
            </w:r>
            <w:r w:rsidRPr="00C461F0">
              <w:rPr>
                <w:rFonts w:cs="Arial"/>
                <w:sz w:val="14"/>
                <w:szCs w:val="14"/>
                <w:lang w:val="es-ES"/>
              </w:rPr>
              <w:fldChar w:fldCharType="end"/>
            </w:r>
            <w:bookmarkEnd w:id="5"/>
          </w:p>
        </w:tc>
      </w:tr>
      <w:tr w:rsidR="005E34FA" w:rsidRPr="005436D4" w14:paraId="0F5AFB8B" w14:textId="77777777" w:rsidTr="00E7243A">
        <w:tc>
          <w:tcPr>
            <w:tcW w:w="533" w:type="dxa"/>
            <w:shd w:val="clear" w:color="auto" w:fill="auto"/>
          </w:tcPr>
          <w:p w14:paraId="7DC54A5D" w14:textId="77777777" w:rsidR="005E34FA" w:rsidRPr="005436D4" w:rsidRDefault="005E34FA" w:rsidP="009113C1">
            <w:pPr>
              <w:jc w:val="right"/>
              <w:rPr>
                <w:rFonts w:cs="Arial"/>
                <w:sz w:val="14"/>
                <w:szCs w:val="14"/>
                <w:lang w:val="es-ES"/>
              </w:rPr>
            </w:pPr>
            <w:r w:rsidRPr="005436D4">
              <w:rPr>
                <w:rFonts w:cs="Arial"/>
                <w:sz w:val="14"/>
                <w:szCs w:val="14"/>
              </w:rPr>
              <w:br w:type="page"/>
            </w:r>
          </w:p>
        </w:tc>
        <w:tc>
          <w:tcPr>
            <w:tcW w:w="8647" w:type="dxa"/>
            <w:shd w:val="clear" w:color="auto" w:fill="auto"/>
          </w:tcPr>
          <w:p w14:paraId="14C2C70D" w14:textId="77777777" w:rsidR="005E34FA" w:rsidRPr="00C461F0" w:rsidRDefault="005E34FA" w:rsidP="009113C1">
            <w:pPr>
              <w:rPr>
                <w:rFonts w:cs="Arial"/>
                <w:sz w:val="14"/>
                <w:szCs w:val="14"/>
                <w:lang w:val="es-ES"/>
              </w:rPr>
            </w:pPr>
          </w:p>
        </w:tc>
      </w:tr>
      <w:tr w:rsidR="00B87068" w:rsidRPr="00CA54B7" w14:paraId="27900594" w14:textId="77777777" w:rsidTr="00E7243A">
        <w:tc>
          <w:tcPr>
            <w:tcW w:w="533" w:type="dxa"/>
            <w:shd w:val="clear" w:color="auto" w:fill="auto"/>
          </w:tcPr>
          <w:p w14:paraId="3070B15A" w14:textId="77777777" w:rsidR="00F2271A" w:rsidRPr="005436D4" w:rsidRDefault="00F2271A" w:rsidP="009113C1">
            <w:pPr>
              <w:jc w:val="right"/>
              <w:rPr>
                <w:rFonts w:cs="Arial"/>
                <w:sz w:val="14"/>
                <w:szCs w:val="14"/>
                <w:lang w:val="es-ES"/>
              </w:rPr>
            </w:pPr>
          </w:p>
        </w:tc>
        <w:tc>
          <w:tcPr>
            <w:tcW w:w="8647" w:type="dxa"/>
            <w:shd w:val="clear" w:color="auto" w:fill="auto"/>
          </w:tcPr>
          <w:p w14:paraId="6E50A9D3" w14:textId="514AA9FD" w:rsidR="00F2271A" w:rsidRPr="00C461F0" w:rsidRDefault="00F2271A" w:rsidP="009113C1">
            <w:pPr>
              <w:rPr>
                <w:rFonts w:cs="Arial"/>
                <w:sz w:val="14"/>
                <w:szCs w:val="14"/>
                <w:lang w:val="es-ES"/>
              </w:rPr>
            </w:pPr>
            <w:r w:rsidRPr="00C461F0">
              <w:rPr>
                <w:rFonts w:cs="Arial"/>
                <w:b/>
                <w:bCs/>
                <w:sz w:val="14"/>
                <w:szCs w:val="14"/>
                <w:lang w:val="fr-FR"/>
              </w:rPr>
              <w:t>Funkanlagen; radio equipment; d'équipements radioélectriques; apparecchiature radio; radioapparatuur; telsiz teçhizatı:</w:t>
            </w:r>
          </w:p>
        </w:tc>
      </w:tr>
      <w:tr w:rsidR="003E2C6A" w:rsidRPr="005436D4" w14:paraId="6E608B61" w14:textId="77777777" w:rsidTr="00E7243A">
        <w:tc>
          <w:tcPr>
            <w:tcW w:w="533" w:type="dxa"/>
            <w:shd w:val="clear" w:color="auto" w:fill="auto"/>
          </w:tcPr>
          <w:p w14:paraId="5B32D768" w14:textId="77777777" w:rsidR="003E2C6A" w:rsidRPr="005436D4" w:rsidRDefault="003E2C6A" w:rsidP="009113C1">
            <w:pPr>
              <w:jc w:val="right"/>
              <w:rPr>
                <w:rFonts w:cs="Arial"/>
                <w:sz w:val="14"/>
                <w:szCs w:val="14"/>
                <w:lang w:val="es-ES"/>
              </w:rPr>
            </w:pPr>
            <w:bookmarkStart w:id="6" w:name="_Hlk10562660"/>
            <w:bookmarkEnd w:id="4"/>
          </w:p>
        </w:tc>
        <w:tc>
          <w:tcPr>
            <w:tcW w:w="8647" w:type="dxa"/>
            <w:shd w:val="clear" w:color="auto" w:fill="auto"/>
          </w:tcPr>
          <w:p w14:paraId="38E96F53" w14:textId="3B090B39" w:rsidR="00B87068" w:rsidRPr="00C461F0" w:rsidRDefault="00F7097E" w:rsidP="009113C1">
            <w:pPr>
              <w:numPr>
                <w:ilvl w:val="0"/>
                <w:numId w:val="2"/>
              </w:numPr>
              <w:ind w:left="584" w:hanging="227"/>
              <w:rPr>
                <w:rFonts w:cs="Arial"/>
                <w:sz w:val="14"/>
                <w:szCs w:val="14"/>
                <w:lang w:val="es-ES"/>
              </w:rPr>
            </w:pPr>
            <w:r w:rsidRPr="00C461F0">
              <w:rPr>
                <w:rFonts w:cs="Arial"/>
                <w:sz w:val="14"/>
                <w:szCs w:val="14"/>
                <w:lang w:val="es-ES"/>
              </w:rPr>
              <w:fldChar w:fldCharType="begin">
                <w:ffData>
                  <w:name w:val=""/>
                  <w:enabled/>
                  <w:calcOnExit w:val="0"/>
                  <w:textInput>
                    <w:default w:val="2014/53/EU (OJ L 153, RED)"/>
                  </w:textInput>
                </w:ffData>
              </w:fldChar>
            </w:r>
            <w:r w:rsidRPr="00C461F0">
              <w:rPr>
                <w:rFonts w:cs="Arial"/>
                <w:sz w:val="14"/>
                <w:szCs w:val="14"/>
                <w:lang w:val="es-ES"/>
              </w:rPr>
              <w:instrText xml:space="preserve"> FORMTEXT </w:instrText>
            </w:r>
            <w:r w:rsidRPr="00C461F0">
              <w:rPr>
                <w:rFonts w:cs="Arial"/>
                <w:sz w:val="14"/>
                <w:szCs w:val="14"/>
                <w:lang w:val="es-ES"/>
              </w:rPr>
            </w:r>
            <w:r w:rsidRPr="00C461F0">
              <w:rPr>
                <w:rFonts w:cs="Arial"/>
                <w:sz w:val="14"/>
                <w:szCs w:val="14"/>
                <w:lang w:val="es-ES"/>
              </w:rPr>
              <w:fldChar w:fldCharType="separate"/>
            </w:r>
            <w:r w:rsidRPr="00C461F0">
              <w:rPr>
                <w:rFonts w:cs="Arial"/>
                <w:noProof/>
                <w:sz w:val="14"/>
                <w:szCs w:val="14"/>
                <w:lang w:val="es-ES"/>
              </w:rPr>
              <w:t>2014/53/EU (OJ L 153, RED)</w:t>
            </w:r>
            <w:r w:rsidRPr="00C461F0">
              <w:rPr>
                <w:rFonts w:cs="Arial"/>
                <w:sz w:val="14"/>
                <w:szCs w:val="14"/>
                <w:lang w:val="es-ES"/>
              </w:rPr>
              <w:fldChar w:fldCharType="end"/>
            </w:r>
          </w:p>
        </w:tc>
      </w:tr>
      <w:tr w:rsidR="00F66593" w:rsidRPr="005436D4" w14:paraId="4725D993" w14:textId="77777777" w:rsidTr="00E7243A">
        <w:tc>
          <w:tcPr>
            <w:tcW w:w="533" w:type="dxa"/>
            <w:shd w:val="clear" w:color="auto" w:fill="auto"/>
          </w:tcPr>
          <w:p w14:paraId="5BC0FD07" w14:textId="77777777" w:rsidR="00F66593" w:rsidRPr="005436D4" w:rsidRDefault="00F66593" w:rsidP="009113C1">
            <w:pPr>
              <w:jc w:val="right"/>
              <w:rPr>
                <w:rFonts w:cs="Arial"/>
                <w:sz w:val="14"/>
                <w:szCs w:val="14"/>
                <w:lang w:val="es-ES"/>
              </w:rPr>
            </w:pPr>
          </w:p>
        </w:tc>
        <w:tc>
          <w:tcPr>
            <w:tcW w:w="8647" w:type="dxa"/>
            <w:shd w:val="clear" w:color="auto" w:fill="auto"/>
          </w:tcPr>
          <w:p w14:paraId="15B7CC50" w14:textId="77777777" w:rsidR="00F66593" w:rsidRPr="00C461F0" w:rsidRDefault="00F66593" w:rsidP="00F66593">
            <w:pPr>
              <w:rPr>
                <w:rFonts w:cs="Arial"/>
                <w:sz w:val="14"/>
                <w:szCs w:val="14"/>
                <w:lang w:val="es-ES"/>
              </w:rPr>
            </w:pPr>
          </w:p>
        </w:tc>
      </w:tr>
      <w:tr w:rsidR="00B87068" w:rsidRPr="00CA54B7" w14:paraId="3F05FCC8" w14:textId="77777777" w:rsidTr="00E7243A">
        <w:tc>
          <w:tcPr>
            <w:tcW w:w="533" w:type="dxa"/>
            <w:shd w:val="clear" w:color="auto" w:fill="auto"/>
          </w:tcPr>
          <w:p w14:paraId="08D00C57" w14:textId="77777777" w:rsidR="00F2271A" w:rsidRPr="005436D4" w:rsidRDefault="00F2271A" w:rsidP="009113C1">
            <w:pPr>
              <w:jc w:val="right"/>
              <w:rPr>
                <w:rFonts w:cs="Arial"/>
                <w:sz w:val="14"/>
                <w:szCs w:val="14"/>
                <w:lang w:val="es-ES"/>
              </w:rPr>
            </w:pPr>
          </w:p>
        </w:tc>
        <w:tc>
          <w:tcPr>
            <w:tcW w:w="8647" w:type="dxa"/>
            <w:shd w:val="clear" w:color="auto" w:fill="auto"/>
          </w:tcPr>
          <w:p w14:paraId="30762213" w14:textId="45C77189" w:rsidR="00F7097E" w:rsidRPr="00C461F0" w:rsidRDefault="00F2271A" w:rsidP="00F56889">
            <w:pPr>
              <w:jc w:val="both"/>
              <w:rPr>
                <w:rFonts w:cs="Arial"/>
                <w:b/>
                <w:bCs/>
                <w:sz w:val="14"/>
                <w:szCs w:val="14"/>
                <w:lang w:val="es-ES"/>
              </w:rPr>
            </w:pPr>
            <w:r w:rsidRPr="00C461F0">
              <w:rPr>
                <w:rFonts w:cs="Arial"/>
                <w:b/>
                <w:bCs/>
                <w:sz w:val="14"/>
                <w:szCs w:val="14"/>
                <w:lang w:val="es-ES"/>
              </w:rPr>
              <w:t>Umweltgerechte Gestaltung energieverbrauchsrelevanter Produkte</w:t>
            </w:r>
            <w:r w:rsidR="00A84C59" w:rsidRPr="00C461F0">
              <w:rPr>
                <w:rFonts w:cs="Arial"/>
                <w:b/>
                <w:bCs/>
                <w:sz w:val="14"/>
                <w:szCs w:val="14"/>
                <w:lang w:val="es-ES"/>
              </w:rPr>
              <w:t xml:space="preserve">; </w:t>
            </w:r>
            <w:r w:rsidRPr="00C461F0">
              <w:rPr>
                <w:rFonts w:cs="Arial"/>
                <w:b/>
                <w:bCs/>
                <w:sz w:val="14"/>
                <w:szCs w:val="14"/>
                <w:lang w:val="es-ES"/>
              </w:rPr>
              <w:t>ecodesign</w:t>
            </w:r>
            <w:r w:rsidR="00A73576" w:rsidRPr="00C461F0">
              <w:rPr>
                <w:rFonts w:cs="Arial"/>
                <w:b/>
                <w:bCs/>
                <w:sz w:val="14"/>
                <w:szCs w:val="14"/>
                <w:lang w:val="es-ES"/>
              </w:rPr>
              <w:t xml:space="preserve">; </w:t>
            </w:r>
            <w:r w:rsidRPr="00C461F0">
              <w:rPr>
                <w:rFonts w:cs="Arial"/>
                <w:b/>
                <w:bCs/>
                <w:sz w:val="14"/>
                <w:szCs w:val="14"/>
                <w:lang w:val="es-ES"/>
              </w:rPr>
              <w:t>d’écoconception applicables aux produits liés à l’énergie</w:t>
            </w:r>
            <w:r w:rsidR="00A73576" w:rsidRPr="00C461F0">
              <w:rPr>
                <w:rFonts w:cs="Arial"/>
                <w:b/>
                <w:bCs/>
                <w:sz w:val="14"/>
                <w:szCs w:val="14"/>
                <w:lang w:val="es-ES"/>
              </w:rPr>
              <w:t xml:space="preserve">; </w:t>
            </w:r>
            <w:r w:rsidRPr="00C461F0">
              <w:rPr>
                <w:rFonts w:cs="Arial"/>
                <w:b/>
                <w:bCs/>
                <w:sz w:val="14"/>
                <w:szCs w:val="14"/>
                <w:lang w:val="es-ES"/>
              </w:rPr>
              <w:t>progettazione ecocompatibile dei prodotti connessi all’energia</w:t>
            </w:r>
            <w:r w:rsidR="00A73576" w:rsidRPr="00C461F0">
              <w:rPr>
                <w:rFonts w:cs="Arial"/>
                <w:b/>
                <w:bCs/>
                <w:sz w:val="14"/>
                <w:szCs w:val="14"/>
                <w:lang w:val="es-ES"/>
              </w:rPr>
              <w:t xml:space="preserve">; </w:t>
            </w:r>
            <w:r w:rsidRPr="00C461F0">
              <w:rPr>
                <w:rFonts w:cs="Arial"/>
                <w:b/>
                <w:bCs/>
                <w:sz w:val="14"/>
                <w:szCs w:val="14"/>
                <w:lang w:val="es-ES"/>
              </w:rPr>
              <w:t>ecologisch ontwerp voor energiegerelateerde producten</w:t>
            </w:r>
            <w:r w:rsidR="00A73576" w:rsidRPr="00C461F0">
              <w:rPr>
                <w:rFonts w:cs="Arial"/>
                <w:b/>
                <w:bCs/>
                <w:sz w:val="14"/>
                <w:szCs w:val="14"/>
                <w:lang w:val="es-ES"/>
              </w:rPr>
              <w:t xml:space="preserve">; </w:t>
            </w:r>
            <w:r w:rsidRPr="00C461F0">
              <w:rPr>
                <w:rFonts w:cs="Arial"/>
                <w:b/>
                <w:bCs/>
                <w:sz w:val="14"/>
                <w:szCs w:val="14"/>
                <w:lang w:val="es-ES"/>
              </w:rPr>
              <w:t>enerji ile ilgili ürünlerin çevre dostu tasarımı:</w:t>
            </w:r>
          </w:p>
        </w:tc>
      </w:tr>
      <w:tr w:rsidR="00914DBE" w:rsidRPr="00CA54B7" w14:paraId="1BF84517" w14:textId="77777777" w:rsidTr="00E7243A">
        <w:tc>
          <w:tcPr>
            <w:tcW w:w="533" w:type="dxa"/>
            <w:shd w:val="clear" w:color="auto" w:fill="auto"/>
          </w:tcPr>
          <w:p w14:paraId="5A2E75AC" w14:textId="77777777" w:rsidR="00914DBE" w:rsidRPr="005436D4" w:rsidRDefault="00914DBE" w:rsidP="009113C1">
            <w:pPr>
              <w:jc w:val="right"/>
              <w:rPr>
                <w:rFonts w:cs="Arial"/>
                <w:sz w:val="14"/>
                <w:szCs w:val="14"/>
                <w:lang w:val="es-ES"/>
              </w:rPr>
            </w:pPr>
          </w:p>
        </w:tc>
        <w:tc>
          <w:tcPr>
            <w:tcW w:w="8647" w:type="dxa"/>
            <w:shd w:val="clear" w:color="auto" w:fill="auto"/>
          </w:tcPr>
          <w:p w14:paraId="4365303C" w14:textId="06BD5AAA" w:rsidR="00914DBE" w:rsidRPr="00C461F0" w:rsidRDefault="00914DBE" w:rsidP="00F56889">
            <w:pPr>
              <w:jc w:val="both"/>
              <w:rPr>
                <w:rFonts w:cs="Arial"/>
                <w:b/>
                <w:bCs/>
                <w:sz w:val="14"/>
                <w:szCs w:val="14"/>
                <w:lang w:val="es-ES"/>
              </w:rPr>
            </w:pPr>
            <w:r w:rsidRPr="00803531">
              <w:rPr>
                <w:sz w:val="12"/>
                <w:szCs w:val="12"/>
                <w:lang w:val="fr-CH"/>
              </w:rPr>
              <w:t>Falls zutreffend; if applicable; le cas échéant; ove applicabili; indien van toepassing; ilgiliyse :</w:t>
            </w:r>
          </w:p>
        </w:tc>
      </w:tr>
      <w:tr w:rsidR="00A66CE0" w:rsidRPr="00CA54B7" w14:paraId="3DA6127F" w14:textId="77777777" w:rsidTr="00E7243A">
        <w:tc>
          <w:tcPr>
            <w:tcW w:w="533" w:type="dxa"/>
            <w:shd w:val="clear" w:color="auto" w:fill="auto"/>
          </w:tcPr>
          <w:p w14:paraId="17595F63" w14:textId="77777777" w:rsidR="00A66CE0" w:rsidRPr="005436D4" w:rsidRDefault="00A66CE0" w:rsidP="009113C1">
            <w:pPr>
              <w:jc w:val="right"/>
              <w:rPr>
                <w:rFonts w:cs="Arial"/>
                <w:sz w:val="14"/>
                <w:szCs w:val="14"/>
                <w:lang w:val="es-ES"/>
              </w:rPr>
            </w:pPr>
          </w:p>
        </w:tc>
        <w:tc>
          <w:tcPr>
            <w:tcW w:w="8647" w:type="dxa"/>
            <w:shd w:val="clear" w:color="auto" w:fill="auto"/>
          </w:tcPr>
          <w:p w14:paraId="5AAD1907" w14:textId="1E9EFB50" w:rsidR="00A66CE0" w:rsidRPr="003C32A9" w:rsidRDefault="003C32A9" w:rsidP="003C32A9">
            <w:pPr>
              <w:numPr>
                <w:ilvl w:val="0"/>
                <w:numId w:val="1"/>
              </w:numPr>
              <w:ind w:left="584" w:hanging="227"/>
              <w:rPr>
                <w:rFonts w:cs="Arial"/>
                <w:sz w:val="14"/>
                <w:szCs w:val="14"/>
                <w:lang w:val="es-ES"/>
              </w:rPr>
            </w:pPr>
            <w:r>
              <w:rPr>
                <w:rFonts w:cs="Arial"/>
                <w:sz w:val="14"/>
                <w:szCs w:val="14"/>
                <w:lang w:val="es-ES"/>
              </w:rPr>
              <w:fldChar w:fldCharType="begin">
                <w:ffData>
                  <w:name w:val=""/>
                  <w:enabled/>
                  <w:calcOnExit w:val="0"/>
                  <w:textInput>
                    <w:default w:val="2019/2020 (OJ L 315, Ecodesign requirements for light sources and separate control gears)"/>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2019/2020 (OJ L 315, Ecodesign requirements for light sources and separate control gears)</w:t>
            </w:r>
            <w:r>
              <w:rPr>
                <w:rFonts w:cs="Arial"/>
                <w:sz w:val="14"/>
                <w:szCs w:val="14"/>
                <w:lang w:val="es-ES"/>
              </w:rPr>
              <w:fldChar w:fldCharType="end"/>
            </w:r>
          </w:p>
        </w:tc>
      </w:tr>
      <w:tr w:rsidR="00C461F0" w:rsidRPr="00F66593" w14:paraId="5377A26F" w14:textId="77777777" w:rsidTr="00E7243A">
        <w:tc>
          <w:tcPr>
            <w:tcW w:w="533" w:type="dxa"/>
            <w:shd w:val="clear" w:color="auto" w:fill="auto"/>
          </w:tcPr>
          <w:p w14:paraId="51DE092F" w14:textId="77777777" w:rsidR="00C461F0" w:rsidRPr="005436D4" w:rsidRDefault="00C461F0" w:rsidP="009113C1">
            <w:pPr>
              <w:jc w:val="right"/>
              <w:rPr>
                <w:rFonts w:cs="Arial"/>
                <w:sz w:val="14"/>
                <w:szCs w:val="14"/>
                <w:lang w:val="es-ES"/>
              </w:rPr>
            </w:pPr>
          </w:p>
        </w:tc>
        <w:tc>
          <w:tcPr>
            <w:tcW w:w="8647" w:type="dxa"/>
            <w:shd w:val="clear" w:color="auto" w:fill="auto"/>
          </w:tcPr>
          <w:p w14:paraId="4E133F7E" w14:textId="5C30C4DA" w:rsidR="00C461F0" w:rsidRPr="003A7526" w:rsidRDefault="00C461F0" w:rsidP="00C461F0">
            <w:pPr>
              <w:numPr>
                <w:ilvl w:val="0"/>
                <w:numId w:val="1"/>
              </w:numPr>
              <w:ind w:left="584" w:hanging="227"/>
              <w:rPr>
                <w:rFonts w:cs="Arial"/>
                <w:sz w:val="14"/>
                <w:szCs w:val="14"/>
                <w:lang w:val="es-ES"/>
              </w:rPr>
            </w:pPr>
            <w:r w:rsidRPr="003A7526">
              <w:rPr>
                <w:rFonts w:cs="Arial"/>
                <w:sz w:val="14"/>
                <w:szCs w:val="14"/>
                <w:lang w:val="es-ES"/>
              </w:rPr>
              <w:fldChar w:fldCharType="begin">
                <w:ffData>
                  <w:name w:val="Text40"/>
                  <w:enabled/>
                  <w:calcOnExit w:val="0"/>
                  <w:textInput>
                    <w:default w:val="2009/125/EC (OJ L 285, Ecodesign)"/>
                  </w:textInput>
                </w:ffData>
              </w:fldChar>
            </w:r>
            <w:r w:rsidRPr="003A7526">
              <w:rPr>
                <w:rFonts w:cs="Arial"/>
                <w:sz w:val="14"/>
                <w:szCs w:val="14"/>
                <w:lang w:val="es-ES"/>
              </w:rPr>
              <w:instrText xml:space="preserve"> FORMTEXT </w:instrText>
            </w:r>
            <w:r w:rsidRPr="003A7526">
              <w:rPr>
                <w:rFonts w:cs="Arial"/>
                <w:sz w:val="14"/>
                <w:szCs w:val="14"/>
                <w:lang w:val="es-ES"/>
              </w:rPr>
            </w:r>
            <w:r w:rsidRPr="003A7526">
              <w:rPr>
                <w:rFonts w:cs="Arial"/>
                <w:sz w:val="14"/>
                <w:szCs w:val="14"/>
                <w:lang w:val="es-ES"/>
              </w:rPr>
              <w:fldChar w:fldCharType="separate"/>
            </w:r>
            <w:r w:rsidRPr="003A7526">
              <w:rPr>
                <w:rFonts w:cs="Arial"/>
                <w:noProof/>
                <w:sz w:val="14"/>
                <w:szCs w:val="14"/>
                <w:lang w:val="es-ES"/>
              </w:rPr>
              <w:t>2009/125/EC (OJ L 285, Ecodesign)</w:t>
            </w:r>
            <w:r w:rsidRPr="003A7526">
              <w:rPr>
                <w:rFonts w:cs="Arial"/>
                <w:sz w:val="14"/>
                <w:szCs w:val="14"/>
                <w:lang w:val="es-ES"/>
              </w:rPr>
              <w:fldChar w:fldCharType="end"/>
            </w:r>
          </w:p>
        </w:tc>
      </w:tr>
      <w:tr w:rsidR="00A724EB" w:rsidRPr="00F7097E" w14:paraId="3839EFA5" w14:textId="100930AC" w:rsidTr="00E7243A">
        <w:tc>
          <w:tcPr>
            <w:tcW w:w="533" w:type="dxa"/>
            <w:shd w:val="clear" w:color="auto" w:fill="auto"/>
          </w:tcPr>
          <w:p w14:paraId="3141FF63" w14:textId="77777777" w:rsidR="00A724EB" w:rsidRPr="005436D4" w:rsidRDefault="00A724EB" w:rsidP="009113C1">
            <w:pPr>
              <w:jc w:val="right"/>
              <w:rPr>
                <w:rFonts w:cs="Arial"/>
                <w:sz w:val="14"/>
                <w:szCs w:val="14"/>
                <w:lang w:val="es-ES"/>
              </w:rPr>
            </w:pPr>
          </w:p>
        </w:tc>
        <w:tc>
          <w:tcPr>
            <w:tcW w:w="8647" w:type="dxa"/>
            <w:shd w:val="clear" w:color="auto" w:fill="auto"/>
          </w:tcPr>
          <w:p w14:paraId="4BEF5919" w14:textId="4591E22B" w:rsidR="00CB40A4" w:rsidRPr="003A7526" w:rsidRDefault="00C461F0" w:rsidP="00C461F0">
            <w:pPr>
              <w:numPr>
                <w:ilvl w:val="0"/>
                <w:numId w:val="1"/>
              </w:numPr>
              <w:ind w:left="584" w:hanging="227"/>
              <w:rPr>
                <w:rFonts w:cs="Arial"/>
                <w:sz w:val="14"/>
                <w:szCs w:val="14"/>
                <w:lang w:val="es-ES"/>
              </w:rPr>
            </w:pPr>
            <w:r w:rsidRPr="003A7526">
              <w:rPr>
                <w:rFonts w:cs="Arial"/>
                <w:sz w:val="14"/>
                <w:szCs w:val="14"/>
                <w:lang w:val="es-ES"/>
              </w:rPr>
              <w:fldChar w:fldCharType="begin">
                <w:ffData>
                  <w:name w:val="Text40"/>
                  <w:enabled/>
                  <w:calcOnExit w:val="0"/>
                  <w:textInput>
                    <w:default w:val="2016/2282 (OJ L 346, Tolerances verification procedure)"/>
                  </w:textInput>
                </w:ffData>
              </w:fldChar>
            </w:r>
            <w:bookmarkStart w:id="7" w:name="Text40"/>
            <w:r w:rsidRPr="003A7526">
              <w:rPr>
                <w:rFonts w:cs="Arial"/>
                <w:sz w:val="14"/>
                <w:szCs w:val="14"/>
                <w:lang w:val="es-ES"/>
              </w:rPr>
              <w:instrText xml:space="preserve"> FORMTEXT </w:instrText>
            </w:r>
            <w:r w:rsidRPr="003A7526">
              <w:rPr>
                <w:rFonts w:cs="Arial"/>
                <w:sz w:val="14"/>
                <w:szCs w:val="14"/>
                <w:lang w:val="es-ES"/>
              </w:rPr>
            </w:r>
            <w:r w:rsidRPr="003A7526">
              <w:rPr>
                <w:rFonts w:cs="Arial"/>
                <w:sz w:val="14"/>
                <w:szCs w:val="14"/>
                <w:lang w:val="es-ES"/>
              </w:rPr>
              <w:fldChar w:fldCharType="separate"/>
            </w:r>
            <w:r w:rsidRPr="003A7526">
              <w:rPr>
                <w:rFonts w:cs="Arial"/>
                <w:noProof/>
                <w:sz w:val="14"/>
                <w:szCs w:val="14"/>
                <w:lang w:val="es-ES"/>
              </w:rPr>
              <w:t>2016/2282 (OJ L 346, Tolerances verification procedure)</w:t>
            </w:r>
            <w:r w:rsidRPr="003A7526">
              <w:rPr>
                <w:rFonts w:cs="Arial"/>
                <w:sz w:val="14"/>
                <w:szCs w:val="14"/>
                <w:lang w:val="es-ES"/>
              </w:rPr>
              <w:fldChar w:fldCharType="end"/>
            </w:r>
            <w:bookmarkEnd w:id="7"/>
          </w:p>
        </w:tc>
      </w:tr>
      <w:tr w:rsidR="00C461F0" w:rsidRPr="00F7097E" w14:paraId="38EE7646" w14:textId="77777777" w:rsidTr="00E7243A">
        <w:tc>
          <w:tcPr>
            <w:tcW w:w="533" w:type="dxa"/>
            <w:shd w:val="clear" w:color="auto" w:fill="auto"/>
          </w:tcPr>
          <w:p w14:paraId="159A27F6" w14:textId="77777777" w:rsidR="00C461F0" w:rsidRPr="005436D4" w:rsidRDefault="00C461F0" w:rsidP="009113C1">
            <w:pPr>
              <w:jc w:val="right"/>
              <w:rPr>
                <w:rFonts w:cs="Arial"/>
                <w:sz w:val="14"/>
                <w:szCs w:val="14"/>
                <w:lang w:val="es-ES"/>
              </w:rPr>
            </w:pPr>
          </w:p>
        </w:tc>
        <w:tc>
          <w:tcPr>
            <w:tcW w:w="8647" w:type="dxa"/>
            <w:shd w:val="clear" w:color="auto" w:fill="auto"/>
          </w:tcPr>
          <w:p w14:paraId="55FBD385" w14:textId="3F12818D" w:rsidR="00C461F0" w:rsidRPr="003A7526" w:rsidRDefault="00C461F0" w:rsidP="00C461F0">
            <w:pPr>
              <w:numPr>
                <w:ilvl w:val="0"/>
                <w:numId w:val="1"/>
              </w:numPr>
              <w:ind w:left="584" w:hanging="227"/>
              <w:rPr>
                <w:rFonts w:cs="Arial"/>
                <w:sz w:val="14"/>
                <w:szCs w:val="14"/>
                <w:lang w:val="es-ES"/>
              </w:rPr>
            </w:pPr>
            <w:r w:rsidRPr="008A0384">
              <w:rPr>
                <w:rFonts w:cs="Arial"/>
                <w:noProof/>
                <w:sz w:val="14"/>
                <w:szCs w:val="14"/>
                <w:lang w:val="es-ES"/>
              </w:rPr>
              <w:fldChar w:fldCharType="begin">
                <w:ffData>
                  <w:name w:val=""/>
                  <w:enabled/>
                  <w:calcOnExit w:val="0"/>
                  <w:textInput>
                    <w:default w:val="801/2013 (OJ L 225, Networked standby)"/>
                  </w:textInput>
                </w:ffData>
              </w:fldChar>
            </w:r>
            <w:r w:rsidRPr="008A0384">
              <w:rPr>
                <w:rFonts w:cs="Arial"/>
                <w:noProof/>
                <w:sz w:val="14"/>
                <w:szCs w:val="14"/>
                <w:lang w:val="es-ES"/>
              </w:rPr>
              <w:instrText xml:space="preserve"> FORMTEXT </w:instrText>
            </w:r>
            <w:r w:rsidRPr="008A0384">
              <w:rPr>
                <w:rFonts w:cs="Arial"/>
                <w:noProof/>
                <w:sz w:val="14"/>
                <w:szCs w:val="14"/>
                <w:lang w:val="es-ES"/>
              </w:rPr>
            </w:r>
            <w:r w:rsidRPr="008A0384">
              <w:rPr>
                <w:rFonts w:cs="Arial"/>
                <w:noProof/>
                <w:sz w:val="14"/>
                <w:szCs w:val="14"/>
                <w:lang w:val="es-ES"/>
              </w:rPr>
              <w:fldChar w:fldCharType="separate"/>
            </w:r>
            <w:r w:rsidRPr="008A0384">
              <w:rPr>
                <w:rFonts w:cs="Arial"/>
                <w:noProof/>
                <w:sz w:val="14"/>
                <w:szCs w:val="14"/>
                <w:lang w:val="es-ES"/>
              </w:rPr>
              <w:t>801/2013 (OJ L 225, Networked standby)</w:t>
            </w:r>
            <w:r w:rsidRPr="008A0384">
              <w:rPr>
                <w:rFonts w:cs="Arial"/>
                <w:noProof/>
                <w:sz w:val="14"/>
                <w:szCs w:val="14"/>
                <w:lang w:val="es-ES"/>
              </w:rPr>
              <w:fldChar w:fldCharType="end"/>
            </w:r>
          </w:p>
        </w:tc>
      </w:tr>
      <w:tr w:rsidR="00C461F0" w:rsidRPr="00CA54B7" w14:paraId="77C253C7" w14:textId="77777777" w:rsidTr="00E7243A">
        <w:tc>
          <w:tcPr>
            <w:tcW w:w="533" w:type="dxa"/>
            <w:shd w:val="clear" w:color="auto" w:fill="auto"/>
          </w:tcPr>
          <w:p w14:paraId="41ED7191" w14:textId="77777777" w:rsidR="00C461F0" w:rsidRPr="005436D4" w:rsidRDefault="00C461F0" w:rsidP="00F540FD">
            <w:pPr>
              <w:jc w:val="right"/>
              <w:rPr>
                <w:rFonts w:cs="Arial"/>
                <w:sz w:val="14"/>
                <w:szCs w:val="14"/>
                <w:lang w:val="es-ES"/>
              </w:rPr>
            </w:pPr>
          </w:p>
        </w:tc>
        <w:tc>
          <w:tcPr>
            <w:tcW w:w="8647" w:type="dxa"/>
            <w:shd w:val="clear" w:color="auto" w:fill="auto"/>
          </w:tcPr>
          <w:p w14:paraId="4D2AA32A" w14:textId="7FE75D1A" w:rsidR="00C461F0" w:rsidRPr="003A7526" w:rsidRDefault="00C461F0" w:rsidP="00F540FD">
            <w:pPr>
              <w:numPr>
                <w:ilvl w:val="0"/>
                <w:numId w:val="1"/>
              </w:numPr>
              <w:ind w:left="584" w:hanging="227"/>
              <w:rPr>
                <w:rFonts w:cs="Arial"/>
                <w:noProof/>
                <w:sz w:val="14"/>
                <w:szCs w:val="14"/>
                <w:lang w:val="es-ES"/>
              </w:rPr>
            </w:pPr>
            <w:r w:rsidRPr="008A0384">
              <w:rPr>
                <w:rFonts w:cs="Arial"/>
                <w:noProof/>
                <w:sz w:val="14"/>
                <w:szCs w:val="14"/>
                <w:lang w:val="es-ES"/>
              </w:rPr>
              <w:fldChar w:fldCharType="begin">
                <w:ffData>
                  <w:name w:val=""/>
                  <w:enabled/>
                  <w:calcOnExit w:val="0"/>
                  <w:textInput>
                    <w:default w:val="1275/2008 (OJ L 339, Ecodesign standby and off)"/>
                  </w:textInput>
                </w:ffData>
              </w:fldChar>
            </w:r>
            <w:r w:rsidRPr="008A0384">
              <w:rPr>
                <w:rFonts w:cs="Arial"/>
                <w:noProof/>
                <w:sz w:val="14"/>
                <w:szCs w:val="14"/>
                <w:lang w:val="es-ES"/>
              </w:rPr>
              <w:instrText xml:space="preserve"> FORMTEXT </w:instrText>
            </w:r>
            <w:r w:rsidRPr="008A0384">
              <w:rPr>
                <w:rFonts w:cs="Arial"/>
                <w:noProof/>
                <w:sz w:val="14"/>
                <w:szCs w:val="14"/>
                <w:lang w:val="es-ES"/>
              </w:rPr>
            </w:r>
            <w:r w:rsidRPr="008A0384">
              <w:rPr>
                <w:rFonts w:cs="Arial"/>
                <w:noProof/>
                <w:sz w:val="14"/>
                <w:szCs w:val="14"/>
                <w:lang w:val="es-ES"/>
              </w:rPr>
              <w:fldChar w:fldCharType="separate"/>
            </w:r>
            <w:r w:rsidRPr="008A0384">
              <w:rPr>
                <w:rFonts w:cs="Arial"/>
                <w:noProof/>
                <w:sz w:val="14"/>
                <w:szCs w:val="14"/>
                <w:lang w:val="es-ES"/>
              </w:rPr>
              <w:t>1275/2008 (OJ L 339, Ecodesign standby and off)</w:t>
            </w:r>
            <w:r w:rsidRPr="008A0384">
              <w:rPr>
                <w:rFonts w:cs="Arial"/>
                <w:noProof/>
                <w:sz w:val="14"/>
                <w:szCs w:val="14"/>
                <w:lang w:val="es-ES"/>
              </w:rPr>
              <w:fldChar w:fldCharType="end"/>
            </w:r>
          </w:p>
        </w:tc>
      </w:tr>
      <w:tr w:rsidR="00057435" w:rsidRPr="00CA54B7" w14:paraId="06C472F7" w14:textId="77777777" w:rsidTr="00E7243A">
        <w:tc>
          <w:tcPr>
            <w:tcW w:w="533" w:type="dxa"/>
            <w:shd w:val="clear" w:color="auto" w:fill="auto"/>
          </w:tcPr>
          <w:p w14:paraId="42667332" w14:textId="77777777" w:rsidR="00057435" w:rsidRPr="005436D4" w:rsidRDefault="00057435" w:rsidP="009113C1">
            <w:pPr>
              <w:jc w:val="right"/>
              <w:rPr>
                <w:rFonts w:cs="Arial"/>
                <w:sz w:val="14"/>
                <w:szCs w:val="14"/>
                <w:lang w:val="es-ES"/>
              </w:rPr>
            </w:pPr>
          </w:p>
        </w:tc>
        <w:tc>
          <w:tcPr>
            <w:tcW w:w="8647" w:type="dxa"/>
            <w:shd w:val="clear" w:color="auto" w:fill="auto"/>
          </w:tcPr>
          <w:p w14:paraId="6F5E1124" w14:textId="77777777" w:rsidR="00057435" w:rsidRPr="00C461F0" w:rsidRDefault="00057435" w:rsidP="007D051F">
            <w:pPr>
              <w:rPr>
                <w:rFonts w:cs="Arial"/>
                <w:sz w:val="14"/>
                <w:szCs w:val="14"/>
                <w:lang w:val="es-ES"/>
              </w:rPr>
            </w:pPr>
          </w:p>
        </w:tc>
      </w:tr>
      <w:bookmarkEnd w:id="6"/>
      <w:tr w:rsidR="002827A5" w:rsidRPr="00CA54B7" w14:paraId="074FCC25" w14:textId="77777777" w:rsidTr="00E7243A">
        <w:tc>
          <w:tcPr>
            <w:tcW w:w="533" w:type="dxa"/>
            <w:shd w:val="clear" w:color="auto" w:fill="auto"/>
          </w:tcPr>
          <w:p w14:paraId="397B1BF6" w14:textId="77777777" w:rsidR="002827A5" w:rsidRPr="005436D4" w:rsidRDefault="002827A5" w:rsidP="002827A5">
            <w:pPr>
              <w:jc w:val="right"/>
              <w:rPr>
                <w:rFonts w:cs="Arial"/>
                <w:sz w:val="14"/>
                <w:szCs w:val="14"/>
                <w:lang w:val="es-ES"/>
              </w:rPr>
            </w:pPr>
          </w:p>
        </w:tc>
        <w:tc>
          <w:tcPr>
            <w:tcW w:w="8647" w:type="dxa"/>
            <w:shd w:val="clear" w:color="auto" w:fill="auto"/>
          </w:tcPr>
          <w:p w14:paraId="42EC88FB" w14:textId="46D4D064" w:rsidR="002827A5" w:rsidRPr="00C461F0" w:rsidRDefault="002827A5" w:rsidP="002827A5">
            <w:pPr>
              <w:rPr>
                <w:rFonts w:cs="Arial"/>
                <w:sz w:val="14"/>
                <w:szCs w:val="14"/>
                <w:lang w:val="es-ES"/>
              </w:rPr>
            </w:pPr>
            <w:r w:rsidRPr="00414354">
              <w:rPr>
                <w:rFonts w:cs="Arial"/>
                <w:b/>
                <w:bCs/>
                <w:sz w:val="14"/>
                <w:szCs w:val="14"/>
                <w:lang w:val="es-ES"/>
              </w:rPr>
              <w:t>Sicherheit gasförmiger Brennstoffe</w:t>
            </w:r>
            <w:r w:rsidRPr="005436D4">
              <w:rPr>
                <w:rFonts w:cs="Arial"/>
                <w:b/>
                <w:bCs/>
                <w:sz w:val="14"/>
                <w:szCs w:val="14"/>
                <w:lang w:val="es-ES"/>
              </w:rPr>
              <w:t xml:space="preserve">; </w:t>
            </w:r>
            <w:r w:rsidRPr="00FC37CC">
              <w:rPr>
                <w:rFonts w:cs="Arial"/>
                <w:b/>
                <w:bCs/>
                <w:sz w:val="14"/>
                <w:szCs w:val="14"/>
                <w:lang w:val="es-ES"/>
              </w:rPr>
              <w:t>Gaseous Fuel Safety</w:t>
            </w:r>
            <w:r w:rsidRPr="005436D4">
              <w:rPr>
                <w:rFonts w:cs="Arial"/>
                <w:b/>
                <w:bCs/>
                <w:sz w:val="14"/>
                <w:szCs w:val="14"/>
                <w:lang w:val="es-ES"/>
              </w:rPr>
              <w:t xml:space="preserve">; </w:t>
            </w:r>
            <w:r w:rsidRPr="00FC37CC">
              <w:rPr>
                <w:rFonts w:cs="Arial"/>
                <w:b/>
                <w:bCs/>
                <w:sz w:val="14"/>
                <w:szCs w:val="14"/>
                <w:lang w:val="es-ES"/>
              </w:rPr>
              <w:t>Sécurité des combustibles gazeux</w:t>
            </w:r>
            <w:r w:rsidRPr="005436D4">
              <w:rPr>
                <w:rFonts w:cs="Arial"/>
                <w:b/>
                <w:bCs/>
                <w:sz w:val="14"/>
                <w:szCs w:val="14"/>
                <w:lang w:val="es-ES"/>
              </w:rPr>
              <w:t xml:space="preserve">; </w:t>
            </w:r>
            <w:r w:rsidRPr="00414354">
              <w:rPr>
                <w:rFonts w:cs="Arial"/>
                <w:b/>
                <w:bCs/>
                <w:sz w:val="14"/>
                <w:szCs w:val="14"/>
                <w:lang w:val="es-ES"/>
              </w:rPr>
              <w:t>Sicurezza del combustibile gassoso</w:t>
            </w:r>
            <w:r w:rsidRPr="005436D4">
              <w:rPr>
                <w:rFonts w:cs="Arial"/>
                <w:b/>
                <w:bCs/>
                <w:sz w:val="14"/>
                <w:szCs w:val="14"/>
                <w:lang w:val="es-ES"/>
              </w:rPr>
              <w:t xml:space="preserve">; </w:t>
            </w:r>
            <w:r w:rsidRPr="00414354">
              <w:rPr>
                <w:rFonts w:cs="Arial"/>
                <w:b/>
                <w:bCs/>
                <w:sz w:val="14"/>
                <w:szCs w:val="14"/>
                <w:lang w:val="es-ES"/>
              </w:rPr>
              <w:t>Veiligheid van gasvormige brandstof</w:t>
            </w:r>
            <w:r w:rsidRPr="005436D4">
              <w:rPr>
                <w:rFonts w:cs="Arial"/>
                <w:b/>
                <w:bCs/>
                <w:sz w:val="14"/>
                <w:szCs w:val="14"/>
                <w:lang w:val="es-ES"/>
              </w:rPr>
              <w:t xml:space="preserve">; </w:t>
            </w:r>
            <w:r w:rsidRPr="00414354">
              <w:rPr>
                <w:rFonts w:cs="Arial"/>
                <w:b/>
                <w:bCs/>
                <w:sz w:val="14"/>
                <w:szCs w:val="14"/>
                <w:lang w:val="es-ES"/>
              </w:rPr>
              <w:t>Gazlı Yakıt Güvenliği</w:t>
            </w:r>
            <w:r w:rsidRPr="005436D4">
              <w:rPr>
                <w:rFonts w:cs="Arial"/>
                <w:b/>
                <w:bCs/>
                <w:sz w:val="14"/>
                <w:szCs w:val="14"/>
                <w:lang w:val="es-ES"/>
              </w:rPr>
              <w:t>:</w:t>
            </w:r>
          </w:p>
        </w:tc>
      </w:tr>
      <w:tr w:rsidR="002827A5" w:rsidRPr="003A7526" w14:paraId="0CE56F05" w14:textId="77777777" w:rsidTr="005560C4">
        <w:tc>
          <w:tcPr>
            <w:tcW w:w="533" w:type="dxa"/>
            <w:shd w:val="clear" w:color="auto" w:fill="auto"/>
          </w:tcPr>
          <w:p w14:paraId="0D7088CE" w14:textId="77777777" w:rsidR="002827A5" w:rsidRPr="005436D4" w:rsidRDefault="002827A5" w:rsidP="005560C4">
            <w:pPr>
              <w:jc w:val="right"/>
              <w:rPr>
                <w:rFonts w:cs="Arial"/>
                <w:sz w:val="14"/>
                <w:szCs w:val="14"/>
                <w:lang w:val="es-ES"/>
              </w:rPr>
            </w:pPr>
          </w:p>
        </w:tc>
        <w:tc>
          <w:tcPr>
            <w:tcW w:w="8647" w:type="dxa"/>
            <w:shd w:val="clear" w:color="auto" w:fill="auto"/>
          </w:tcPr>
          <w:p w14:paraId="1B4C1D8E" w14:textId="77777777" w:rsidR="007B0DC2" w:rsidRDefault="004C1867" w:rsidP="007B0DC2">
            <w:pPr>
              <w:numPr>
                <w:ilvl w:val="0"/>
                <w:numId w:val="1"/>
              </w:numPr>
              <w:ind w:left="584" w:hanging="227"/>
              <w:rPr>
                <w:rFonts w:cs="Arial"/>
                <w:sz w:val="14"/>
                <w:szCs w:val="14"/>
                <w:lang w:val="es-ES"/>
              </w:rPr>
            </w:pPr>
            <w:r>
              <w:rPr>
                <w:rFonts w:cs="Arial"/>
                <w:sz w:val="14"/>
                <w:szCs w:val="14"/>
                <w:lang w:val="es-ES"/>
              </w:rPr>
              <w:fldChar w:fldCharType="begin">
                <w:ffData>
                  <w:name w:val=""/>
                  <w:enabled/>
                  <w:calcOnExit w:val="0"/>
                  <w:textInput>
                    <w:default w:val="Regulation (EU) 2016/426 (OJ L 81, GAR)"/>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Regulation (EU) 2016/426 (OJ L 81, GAR)</w:t>
            </w:r>
            <w:r>
              <w:rPr>
                <w:rFonts w:cs="Arial"/>
                <w:sz w:val="14"/>
                <w:szCs w:val="14"/>
                <w:lang w:val="es-ES"/>
              </w:rPr>
              <w:fldChar w:fldCharType="end"/>
            </w:r>
          </w:p>
          <w:p w14:paraId="313D0494" w14:textId="1C84520A" w:rsidR="007B0DC2" w:rsidRPr="007B0DC2" w:rsidRDefault="007B0DC2" w:rsidP="007B0DC2">
            <w:pPr>
              <w:rPr>
                <w:rFonts w:cs="Arial"/>
                <w:sz w:val="14"/>
                <w:szCs w:val="14"/>
                <w:lang w:val="es-ES"/>
              </w:rPr>
            </w:pPr>
          </w:p>
        </w:tc>
      </w:tr>
      <w:tr w:rsidR="00CF59E1" w:rsidRPr="00C461F0" w14:paraId="02D8576F" w14:textId="77777777" w:rsidTr="005560C4">
        <w:tc>
          <w:tcPr>
            <w:tcW w:w="533" w:type="dxa"/>
            <w:shd w:val="clear" w:color="auto" w:fill="auto"/>
          </w:tcPr>
          <w:p w14:paraId="22B8528D" w14:textId="77777777" w:rsidR="00CF59E1" w:rsidRPr="005436D4" w:rsidRDefault="00CF59E1" w:rsidP="005560C4">
            <w:pPr>
              <w:jc w:val="right"/>
              <w:rPr>
                <w:rFonts w:cs="Arial"/>
                <w:sz w:val="14"/>
                <w:szCs w:val="14"/>
                <w:lang w:val="es-ES"/>
              </w:rPr>
            </w:pPr>
          </w:p>
        </w:tc>
        <w:tc>
          <w:tcPr>
            <w:tcW w:w="8647" w:type="dxa"/>
            <w:shd w:val="clear" w:color="auto" w:fill="auto"/>
          </w:tcPr>
          <w:p w14:paraId="1443A9DE" w14:textId="77777777" w:rsidR="00CF59E1" w:rsidRPr="00C461F0" w:rsidRDefault="00CF59E1" w:rsidP="005560C4">
            <w:pPr>
              <w:rPr>
                <w:rFonts w:cs="Arial"/>
                <w:sz w:val="14"/>
                <w:szCs w:val="14"/>
                <w:lang w:val="es-ES"/>
              </w:rPr>
            </w:pPr>
          </w:p>
        </w:tc>
      </w:tr>
      <w:tr w:rsidR="00CF59E1" w:rsidRPr="00C461F0" w14:paraId="33E054D2" w14:textId="77777777" w:rsidTr="005560C4">
        <w:tc>
          <w:tcPr>
            <w:tcW w:w="533" w:type="dxa"/>
            <w:shd w:val="clear" w:color="auto" w:fill="auto"/>
          </w:tcPr>
          <w:p w14:paraId="409EF020" w14:textId="77777777" w:rsidR="00CF59E1" w:rsidRPr="005436D4" w:rsidRDefault="00CF59E1" w:rsidP="005560C4">
            <w:pPr>
              <w:jc w:val="right"/>
              <w:rPr>
                <w:rFonts w:cs="Arial"/>
                <w:sz w:val="14"/>
                <w:szCs w:val="14"/>
                <w:lang w:val="es-ES"/>
              </w:rPr>
            </w:pPr>
          </w:p>
        </w:tc>
        <w:tc>
          <w:tcPr>
            <w:tcW w:w="8647" w:type="dxa"/>
            <w:shd w:val="clear" w:color="auto" w:fill="auto"/>
          </w:tcPr>
          <w:p w14:paraId="2C6EDB50" w14:textId="77777777" w:rsidR="00CF59E1" w:rsidRPr="00C461F0" w:rsidRDefault="00CF59E1" w:rsidP="005560C4">
            <w:pPr>
              <w:rPr>
                <w:rFonts w:cs="Arial"/>
                <w:sz w:val="14"/>
                <w:szCs w:val="14"/>
                <w:lang w:val="es-ES"/>
              </w:rPr>
            </w:pPr>
          </w:p>
        </w:tc>
      </w:tr>
      <w:tr w:rsidR="00CF59E1" w:rsidRPr="00C461F0" w14:paraId="0A9942E2" w14:textId="77777777" w:rsidTr="005560C4">
        <w:tc>
          <w:tcPr>
            <w:tcW w:w="533" w:type="dxa"/>
            <w:shd w:val="clear" w:color="auto" w:fill="auto"/>
          </w:tcPr>
          <w:p w14:paraId="4022BE14" w14:textId="77777777" w:rsidR="00CF59E1" w:rsidRPr="005436D4" w:rsidRDefault="00CF59E1" w:rsidP="005560C4">
            <w:pPr>
              <w:jc w:val="right"/>
              <w:rPr>
                <w:rFonts w:cs="Arial"/>
                <w:sz w:val="14"/>
                <w:szCs w:val="14"/>
                <w:lang w:val="es-ES"/>
              </w:rPr>
            </w:pPr>
          </w:p>
        </w:tc>
        <w:tc>
          <w:tcPr>
            <w:tcW w:w="8647" w:type="dxa"/>
            <w:shd w:val="clear" w:color="auto" w:fill="auto"/>
          </w:tcPr>
          <w:p w14:paraId="0FE2CB2D" w14:textId="77777777" w:rsidR="00CF59E1" w:rsidRPr="00C461F0" w:rsidRDefault="00CF59E1" w:rsidP="005560C4">
            <w:pPr>
              <w:rPr>
                <w:rFonts w:cs="Arial"/>
                <w:sz w:val="14"/>
                <w:szCs w:val="14"/>
                <w:lang w:val="es-ES"/>
              </w:rPr>
            </w:pPr>
          </w:p>
        </w:tc>
      </w:tr>
      <w:tr w:rsidR="00CF59E1" w:rsidRPr="00C461F0" w14:paraId="76108896" w14:textId="77777777" w:rsidTr="005560C4">
        <w:tc>
          <w:tcPr>
            <w:tcW w:w="533" w:type="dxa"/>
            <w:shd w:val="clear" w:color="auto" w:fill="auto"/>
          </w:tcPr>
          <w:p w14:paraId="34A7A128" w14:textId="77777777" w:rsidR="00CF59E1" w:rsidRPr="005436D4" w:rsidRDefault="00CF59E1" w:rsidP="005560C4">
            <w:pPr>
              <w:jc w:val="right"/>
              <w:rPr>
                <w:rFonts w:cs="Arial"/>
                <w:sz w:val="14"/>
                <w:szCs w:val="14"/>
                <w:lang w:val="es-ES"/>
              </w:rPr>
            </w:pPr>
          </w:p>
        </w:tc>
        <w:tc>
          <w:tcPr>
            <w:tcW w:w="8647" w:type="dxa"/>
            <w:shd w:val="clear" w:color="auto" w:fill="auto"/>
          </w:tcPr>
          <w:p w14:paraId="1DDE5932" w14:textId="77777777" w:rsidR="00CF59E1" w:rsidRPr="00C461F0" w:rsidRDefault="00CF59E1" w:rsidP="005560C4">
            <w:pPr>
              <w:rPr>
                <w:rFonts w:cs="Arial"/>
                <w:sz w:val="14"/>
                <w:szCs w:val="14"/>
                <w:lang w:val="es-ES"/>
              </w:rPr>
            </w:pPr>
          </w:p>
        </w:tc>
      </w:tr>
      <w:tr w:rsidR="00CF59E1" w:rsidRPr="00C461F0" w14:paraId="0C9C2227" w14:textId="77777777" w:rsidTr="005560C4">
        <w:tc>
          <w:tcPr>
            <w:tcW w:w="533" w:type="dxa"/>
            <w:shd w:val="clear" w:color="auto" w:fill="auto"/>
          </w:tcPr>
          <w:p w14:paraId="7354CFE2" w14:textId="77777777" w:rsidR="00CF59E1" w:rsidRPr="005436D4" w:rsidRDefault="00CF59E1" w:rsidP="005560C4">
            <w:pPr>
              <w:jc w:val="right"/>
              <w:rPr>
                <w:rFonts w:cs="Arial"/>
                <w:sz w:val="14"/>
                <w:szCs w:val="14"/>
                <w:lang w:val="es-ES"/>
              </w:rPr>
            </w:pPr>
          </w:p>
        </w:tc>
        <w:tc>
          <w:tcPr>
            <w:tcW w:w="8647" w:type="dxa"/>
            <w:shd w:val="clear" w:color="auto" w:fill="auto"/>
          </w:tcPr>
          <w:p w14:paraId="17B818CD" w14:textId="77777777" w:rsidR="00CF59E1" w:rsidRPr="00C461F0" w:rsidRDefault="00CF59E1" w:rsidP="005560C4">
            <w:pPr>
              <w:rPr>
                <w:rFonts w:cs="Arial"/>
                <w:sz w:val="14"/>
                <w:szCs w:val="14"/>
                <w:lang w:val="es-ES"/>
              </w:rPr>
            </w:pPr>
          </w:p>
        </w:tc>
      </w:tr>
      <w:tr w:rsidR="002827A5" w:rsidRPr="002827A5" w14:paraId="0DA7270F" w14:textId="77777777" w:rsidTr="00E7243A">
        <w:tc>
          <w:tcPr>
            <w:tcW w:w="533" w:type="dxa"/>
            <w:shd w:val="clear" w:color="auto" w:fill="auto"/>
          </w:tcPr>
          <w:p w14:paraId="7783A388" w14:textId="77777777" w:rsidR="002827A5" w:rsidRPr="005436D4" w:rsidRDefault="002827A5" w:rsidP="002827A5">
            <w:pPr>
              <w:jc w:val="right"/>
              <w:rPr>
                <w:rFonts w:cs="Arial"/>
                <w:sz w:val="14"/>
                <w:szCs w:val="14"/>
                <w:lang w:val="es-ES"/>
              </w:rPr>
            </w:pPr>
            <w:bookmarkStart w:id="8" w:name="_Hlk10536761"/>
          </w:p>
        </w:tc>
        <w:tc>
          <w:tcPr>
            <w:tcW w:w="8647" w:type="dxa"/>
            <w:shd w:val="clear" w:color="auto" w:fill="auto"/>
          </w:tcPr>
          <w:p w14:paraId="10259A8F" w14:textId="77777777" w:rsidR="002827A5" w:rsidRPr="00C461F0" w:rsidRDefault="002827A5" w:rsidP="002827A5">
            <w:pPr>
              <w:rPr>
                <w:rFonts w:cs="Arial"/>
                <w:sz w:val="14"/>
                <w:szCs w:val="14"/>
                <w:lang w:val="es-ES"/>
              </w:rPr>
            </w:pPr>
          </w:p>
        </w:tc>
      </w:tr>
      <w:bookmarkEnd w:id="8"/>
      <w:tr w:rsidR="002827A5" w:rsidRPr="00CA54B7" w14:paraId="13486B81" w14:textId="77777777" w:rsidTr="00E7243A">
        <w:tc>
          <w:tcPr>
            <w:tcW w:w="533" w:type="dxa"/>
            <w:shd w:val="clear" w:color="auto" w:fill="auto"/>
          </w:tcPr>
          <w:p w14:paraId="0C30AFA4" w14:textId="429A072A" w:rsidR="002827A5" w:rsidRPr="005436D4" w:rsidRDefault="002827A5" w:rsidP="002827A5">
            <w:pPr>
              <w:jc w:val="right"/>
              <w:rPr>
                <w:rFonts w:cs="Arial"/>
                <w:sz w:val="14"/>
                <w:szCs w:val="14"/>
                <w:lang w:val="es-ES"/>
              </w:rPr>
            </w:pPr>
            <w:r w:rsidRPr="002827A5">
              <w:rPr>
                <w:lang w:val="es-ES"/>
              </w:rPr>
              <w:lastRenderedPageBreak/>
              <w:br w:type="page"/>
            </w:r>
          </w:p>
        </w:tc>
        <w:tc>
          <w:tcPr>
            <w:tcW w:w="8647" w:type="dxa"/>
            <w:shd w:val="clear" w:color="auto" w:fill="auto"/>
          </w:tcPr>
          <w:p w14:paraId="42CED183" w14:textId="3E073B81" w:rsidR="002827A5" w:rsidRPr="00C461F0" w:rsidRDefault="002827A5" w:rsidP="002827A5">
            <w:pPr>
              <w:rPr>
                <w:rFonts w:cs="Arial"/>
                <w:sz w:val="14"/>
                <w:szCs w:val="14"/>
                <w:lang w:val="es-ES"/>
              </w:rPr>
            </w:pPr>
            <w:r w:rsidRPr="00C461F0">
              <w:rPr>
                <w:rFonts w:cs="Arial"/>
                <w:b/>
                <w:bCs/>
                <w:sz w:val="14"/>
                <w:szCs w:val="14"/>
                <w:lang w:val="es-ES"/>
              </w:rPr>
              <w:t>RoHS; Einschränkung der Verwendung bestimmter gefährlicher Stoffe; Restriction of the use of certain hazardous substances; Limitation de l’utilisation de certaines substances dangereuses; Restrizione dell’uso di determinate sostanze pericolose; Gebruik van bepaalde gevaarlijke stoffen; Bazı tehlikeli maddelerin kullanımının kısıtlanması:</w:t>
            </w:r>
          </w:p>
        </w:tc>
      </w:tr>
      <w:tr w:rsidR="002827A5" w:rsidRPr="00CA54B7" w14:paraId="0A100E11" w14:textId="77777777" w:rsidTr="00E7243A">
        <w:tc>
          <w:tcPr>
            <w:tcW w:w="533" w:type="dxa"/>
            <w:shd w:val="clear" w:color="auto" w:fill="auto"/>
          </w:tcPr>
          <w:p w14:paraId="5C50F054" w14:textId="77777777" w:rsidR="002827A5" w:rsidRPr="005436D4" w:rsidRDefault="002827A5" w:rsidP="002827A5">
            <w:pPr>
              <w:jc w:val="right"/>
              <w:rPr>
                <w:rFonts w:cs="Arial"/>
                <w:sz w:val="14"/>
                <w:szCs w:val="14"/>
                <w:lang w:val="es-ES"/>
              </w:rPr>
            </w:pPr>
          </w:p>
        </w:tc>
        <w:tc>
          <w:tcPr>
            <w:tcW w:w="8647" w:type="dxa"/>
            <w:shd w:val="clear" w:color="auto" w:fill="auto"/>
          </w:tcPr>
          <w:p w14:paraId="2820B6C3" w14:textId="740A595B" w:rsidR="002827A5" w:rsidRPr="00C461F0" w:rsidRDefault="002827A5" w:rsidP="002827A5">
            <w:pPr>
              <w:numPr>
                <w:ilvl w:val="0"/>
                <w:numId w:val="1"/>
              </w:numPr>
              <w:ind w:left="584" w:hanging="227"/>
              <w:jc w:val="both"/>
              <w:rPr>
                <w:rFonts w:cs="Arial"/>
                <w:sz w:val="14"/>
                <w:szCs w:val="14"/>
                <w:lang w:val="es-ES"/>
              </w:rPr>
            </w:pPr>
            <w:r w:rsidRPr="00C461F0">
              <w:rPr>
                <w:rFonts w:cs="Arial"/>
                <w:sz w:val="14"/>
                <w:szCs w:val="14"/>
                <w:lang w:val="es-ES"/>
              </w:rPr>
              <w:fldChar w:fldCharType="begin">
                <w:ffData>
                  <w:name w:val=""/>
                  <w:enabled/>
                  <w:calcOnExit w:val="0"/>
                  <w:textInput>
                    <w:default w:val="2011/65/EU (OJ L 155/22, RoHS) einschliesslich ändernde Richtlinien und Verordnungen;including amending directives or regulations;y compris les directives ou règlements;comprese direttive o regolamenti di modifica;"/>
                  </w:textInput>
                </w:ffData>
              </w:fldChar>
            </w:r>
            <w:r w:rsidRPr="00C461F0">
              <w:rPr>
                <w:rFonts w:cs="Arial"/>
                <w:sz w:val="14"/>
                <w:szCs w:val="14"/>
                <w:lang w:val="es-ES"/>
              </w:rPr>
              <w:instrText xml:space="preserve"> FORMTEXT </w:instrText>
            </w:r>
            <w:r w:rsidRPr="00C461F0">
              <w:rPr>
                <w:rFonts w:cs="Arial"/>
                <w:sz w:val="14"/>
                <w:szCs w:val="14"/>
                <w:lang w:val="es-ES"/>
              </w:rPr>
            </w:r>
            <w:r w:rsidRPr="00C461F0">
              <w:rPr>
                <w:rFonts w:cs="Arial"/>
                <w:sz w:val="14"/>
                <w:szCs w:val="14"/>
                <w:lang w:val="es-ES"/>
              </w:rPr>
              <w:fldChar w:fldCharType="separate"/>
            </w:r>
            <w:r w:rsidRPr="00C461F0">
              <w:rPr>
                <w:rFonts w:cs="Arial"/>
                <w:noProof/>
                <w:sz w:val="14"/>
                <w:szCs w:val="14"/>
                <w:lang w:val="es-ES"/>
              </w:rPr>
              <w:t>2011/65/EU (OJ L 155/22, RoHS) einschliesslich ändernde Richtlinien und Verordnungen;including amending directives or regulations;y compris les directives ou règlements;comprese direttive o regolamenti di modifica;</w:t>
            </w:r>
            <w:r w:rsidRPr="00C461F0">
              <w:rPr>
                <w:rFonts w:cs="Arial"/>
                <w:sz w:val="14"/>
                <w:szCs w:val="14"/>
                <w:lang w:val="es-ES"/>
              </w:rPr>
              <w:fldChar w:fldCharType="end"/>
            </w:r>
            <w:r w:rsidRPr="00C461F0">
              <w:rPr>
                <w:rFonts w:cs="Arial"/>
                <w:sz w:val="14"/>
                <w:szCs w:val="14"/>
                <w:lang w:val="es-ES"/>
              </w:rPr>
              <w:fldChar w:fldCharType="begin">
                <w:ffData>
                  <w:name w:val="Text35"/>
                  <w:enabled/>
                  <w:calcOnExit w:val="0"/>
                  <w:textInput>
                    <w:default w:val="inclusief wijzigingsrichtlijnen of verordeningen;değiştirme direktifleri veya yönetmelikleri dahil"/>
                  </w:textInput>
                </w:ffData>
              </w:fldChar>
            </w:r>
            <w:bookmarkStart w:id="9" w:name="Text35"/>
            <w:r w:rsidRPr="00C461F0">
              <w:rPr>
                <w:rFonts w:cs="Arial"/>
                <w:sz w:val="14"/>
                <w:szCs w:val="14"/>
                <w:lang w:val="es-ES"/>
              </w:rPr>
              <w:instrText xml:space="preserve"> FORMTEXT </w:instrText>
            </w:r>
            <w:r w:rsidRPr="00C461F0">
              <w:rPr>
                <w:rFonts w:cs="Arial"/>
                <w:sz w:val="14"/>
                <w:szCs w:val="14"/>
                <w:lang w:val="es-ES"/>
              </w:rPr>
            </w:r>
            <w:r w:rsidRPr="00C461F0">
              <w:rPr>
                <w:rFonts w:cs="Arial"/>
                <w:sz w:val="14"/>
                <w:szCs w:val="14"/>
                <w:lang w:val="es-ES"/>
              </w:rPr>
              <w:fldChar w:fldCharType="separate"/>
            </w:r>
            <w:r w:rsidRPr="00C461F0">
              <w:rPr>
                <w:rFonts w:cs="Arial"/>
                <w:noProof/>
                <w:sz w:val="14"/>
                <w:szCs w:val="14"/>
                <w:lang w:val="es-ES"/>
              </w:rPr>
              <w:t>inclusief wijzigingsrichtlijnen of verordeningen;değiştirme direktifleri veya yönetmelikleri dahil</w:t>
            </w:r>
            <w:r w:rsidRPr="00C461F0">
              <w:rPr>
                <w:rFonts w:cs="Arial"/>
                <w:sz w:val="14"/>
                <w:szCs w:val="14"/>
                <w:lang w:val="es-ES"/>
              </w:rPr>
              <w:fldChar w:fldCharType="end"/>
            </w:r>
            <w:bookmarkEnd w:id="9"/>
          </w:p>
        </w:tc>
      </w:tr>
      <w:tr w:rsidR="002827A5" w:rsidRPr="00CA54B7" w14:paraId="28B48CE6" w14:textId="77777777" w:rsidTr="00E7243A">
        <w:tc>
          <w:tcPr>
            <w:tcW w:w="533" w:type="dxa"/>
            <w:shd w:val="clear" w:color="auto" w:fill="auto"/>
          </w:tcPr>
          <w:p w14:paraId="3C9E8D15" w14:textId="77777777" w:rsidR="002827A5" w:rsidRPr="005436D4" w:rsidRDefault="002827A5" w:rsidP="002827A5">
            <w:pPr>
              <w:jc w:val="right"/>
              <w:rPr>
                <w:rFonts w:cs="Arial"/>
                <w:sz w:val="14"/>
                <w:szCs w:val="14"/>
                <w:lang w:val="es-ES"/>
              </w:rPr>
            </w:pPr>
          </w:p>
        </w:tc>
        <w:tc>
          <w:tcPr>
            <w:tcW w:w="8647" w:type="dxa"/>
            <w:shd w:val="clear" w:color="auto" w:fill="auto"/>
          </w:tcPr>
          <w:p w14:paraId="2997340D" w14:textId="77777777" w:rsidR="002827A5" w:rsidRPr="00C461F0" w:rsidRDefault="002827A5" w:rsidP="002827A5">
            <w:pPr>
              <w:jc w:val="both"/>
              <w:rPr>
                <w:rFonts w:cs="Arial"/>
                <w:sz w:val="14"/>
                <w:szCs w:val="14"/>
                <w:lang w:val="es-ES"/>
              </w:rPr>
            </w:pPr>
          </w:p>
        </w:tc>
      </w:tr>
      <w:tr w:rsidR="002827A5" w:rsidRPr="00CA54B7" w14:paraId="35D2833E" w14:textId="77777777" w:rsidTr="00E7243A">
        <w:tc>
          <w:tcPr>
            <w:tcW w:w="533" w:type="dxa"/>
            <w:shd w:val="clear" w:color="auto" w:fill="auto"/>
          </w:tcPr>
          <w:p w14:paraId="484FDB0B" w14:textId="77777777" w:rsidR="002827A5" w:rsidRPr="005436D4" w:rsidRDefault="002827A5" w:rsidP="002827A5">
            <w:pPr>
              <w:jc w:val="right"/>
              <w:rPr>
                <w:rFonts w:cs="Arial"/>
                <w:sz w:val="14"/>
                <w:szCs w:val="14"/>
                <w:lang w:val="es-ES"/>
              </w:rPr>
            </w:pPr>
          </w:p>
        </w:tc>
        <w:tc>
          <w:tcPr>
            <w:tcW w:w="8647" w:type="dxa"/>
            <w:shd w:val="clear" w:color="auto" w:fill="auto"/>
          </w:tcPr>
          <w:p w14:paraId="3A930924" w14:textId="0493361D" w:rsidR="002827A5" w:rsidRPr="00C461F0" w:rsidRDefault="002827A5" w:rsidP="002827A5">
            <w:pPr>
              <w:jc w:val="both"/>
              <w:rPr>
                <w:rFonts w:cs="Arial"/>
                <w:sz w:val="14"/>
                <w:szCs w:val="14"/>
                <w:lang w:val="es-ES"/>
              </w:rPr>
            </w:pPr>
            <w:r w:rsidRPr="000A7CB0">
              <w:rPr>
                <w:rFonts w:cs="Arial"/>
                <w:b/>
                <w:bCs/>
                <w:sz w:val="14"/>
                <w:szCs w:val="14"/>
                <w:lang w:val="es-ES"/>
              </w:rPr>
              <w:t>WEEE;</w:t>
            </w:r>
            <w:r w:rsidRPr="000A7CB0">
              <w:rPr>
                <w:b/>
                <w:bCs/>
                <w:sz w:val="14"/>
                <w:szCs w:val="14"/>
                <w:lang w:val="es-ES"/>
              </w:rPr>
              <w:t xml:space="preserve"> Verschwendung von elektrischen und elektronischen Geräten; </w:t>
            </w:r>
            <w:r w:rsidRPr="000A7CB0">
              <w:rPr>
                <w:rFonts w:cs="Arial"/>
                <w:b/>
                <w:bCs/>
                <w:sz w:val="14"/>
                <w:szCs w:val="14"/>
                <w:lang w:val="es-ES"/>
              </w:rPr>
              <w:t xml:space="preserve">Waste of </w:t>
            </w:r>
            <w:r>
              <w:rPr>
                <w:rFonts w:cs="Arial"/>
                <w:b/>
                <w:bCs/>
                <w:sz w:val="14"/>
                <w:szCs w:val="14"/>
                <w:lang w:val="es-ES"/>
              </w:rPr>
              <w:t>e</w:t>
            </w:r>
            <w:r w:rsidRPr="000A7CB0">
              <w:rPr>
                <w:rFonts w:cs="Arial"/>
                <w:b/>
                <w:bCs/>
                <w:sz w:val="14"/>
                <w:szCs w:val="14"/>
                <w:lang w:val="es-ES"/>
              </w:rPr>
              <w:t xml:space="preserve">lectrical and </w:t>
            </w:r>
            <w:r>
              <w:rPr>
                <w:rFonts w:cs="Arial"/>
                <w:b/>
                <w:bCs/>
                <w:sz w:val="14"/>
                <w:szCs w:val="14"/>
                <w:lang w:val="es-ES"/>
              </w:rPr>
              <w:t>e</w:t>
            </w:r>
            <w:r w:rsidRPr="000A7CB0">
              <w:rPr>
                <w:rFonts w:cs="Arial"/>
                <w:b/>
                <w:bCs/>
                <w:sz w:val="14"/>
                <w:szCs w:val="14"/>
                <w:lang w:val="es-ES"/>
              </w:rPr>
              <w:t xml:space="preserve">lectronic </w:t>
            </w:r>
            <w:r>
              <w:rPr>
                <w:rFonts w:cs="Arial"/>
                <w:b/>
                <w:bCs/>
                <w:sz w:val="14"/>
                <w:szCs w:val="14"/>
                <w:lang w:val="es-ES"/>
              </w:rPr>
              <w:t>e</w:t>
            </w:r>
            <w:r w:rsidRPr="000A7CB0">
              <w:rPr>
                <w:rFonts w:cs="Arial"/>
                <w:b/>
                <w:bCs/>
                <w:sz w:val="14"/>
                <w:szCs w:val="14"/>
                <w:lang w:val="es-ES"/>
              </w:rPr>
              <w:t>quipment; Déchets d'équipements électriques et électroniques; Rifiuti di apparecchiature elettriche ed elettroniche; Afval van elektrische en elektronische apparatuur; Elektrikli ve Elektronik Ekipman Atıkları</w:t>
            </w:r>
            <w:r>
              <w:rPr>
                <w:rFonts w:cs="Arial"/>
                <w:b/>
                <w:bCs/>
                <w:sz w:val="14"/>
                <w:szCs w:val="14"/>
                <w:lang w:val="es-ES"/>
              </w:rPr>
              <w:t>:</w:t>
            </w:r>
          </w:p>
        </w:tc>
      </w:tr>
      <w:tr w:rsidR="002827A5" w:rsidRPr="00831A68" w14:paraId="566BCC58" w14:textId="77777777" w:rsidTr="00E7243A">
        <w:tc>
          <w:tcPr>
            <w:tcW w:w="533" w:type="dxa"/>
            <w:shd w:val="clear" w:color="auto" w:fill="auto"/>
          </w:tcPr>
          <w:p w14:paraId="46A0FC61" w14:textId="77777777" w:rsidR="002827A5" w:rsidRPr="005436D4" w:rsidRDefault="002827A5" w:rsidP="002827A5">
            <w:pPr>
              <w:jc w:val="right"/>
              <w:rPr>
                <w:rFonts w:cs="Arial"/>
                <w:sz w:val="14"/>
                <w:szCs w:val="14"/>
                <w:lang w:val="es-ES"/>
              </w:rPr>
            </w:pPr>
          </w:p>
        </w:tc>
        <w:tc>
          <w:tcPr>
            <w:tcW w:w="8647" w:type="dxa"/>
            <w:shd w:val="clear" w:color="auto" w:fill="auto"/>
          </w:tcPr>
          <w:p w14:paraId="28FEEA35" w14:textId="36ADA706" w:rsidR="002827A5" w:rsidRPr="00C461F0" w:rsidRDefault="002827A5" w:rsidP="002827A5">
            <w:pPr>
              <w:numPr>
                <w:ilvl w:val="0"/>
                <w:numId w:val="1"/>
              </w:numPr>
              <w:ind w:left="584" w:hanging="227"/>
              <w:jc w:val="both"/>
              <w:rPr>
                <w:rFonts w:cs="Arial"/>
                <w:sz w:val="14"/>
                <w:szCs w:val="14"/>
                <w:lang w:val="es-ES"/>
              </w:rPr>
            </w:pPr>
            <w:r>
              <w:rPr>
                <w:rFonts w:cs="Arial"/>
                <w:sz w:val="14"/>
                <w:szCs w:val="14"/>
                <w:lang w:val="es-ES"/>
              </w:rPr>
              <w:fldChar w:fldCharType="begin">
                <w:ffData>
                  <w:name w:val=""/>
                  <w:enabled/>
                  <w:calcOnExit w:val="0"/>
                  <w:textInput>
                    <w:default w:val="2012/19/EU (OJ L 197, WEEE)"/>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2012/19/EU (OJ L 197, WEEE)</w:t>
            </w:r>
            <w:r>
              <w:rPr>
                <w:rFonts w:cs="Arial"/>
                <w:sz w:val="14"/>
                <w:szCs w:val="14"/>
                <w:lang w:val="es-ES"/>
              </w:rPr>
              <w:fldChar w:fldCharType="end"/>
            </w:r>
          </w:p>
        </w:tc>
      </w:tr>
      <w:tr w:rsidR="002827A5" w:rsidRPr="00831A68" w14:paraId="35E08162" w14:textId="77777777" w:rsidTr="00E7243A">
        <w:tc>
          <w:tcPr>
            <w:tcW w:w="533" w:type="dxa"/>
            <w:shd w:val="clear" w:color="auto" w:fill="auto"/>
          </w:tcPr>
          <w:p w14:paraId="5EC31486" w14:textId="77777777" w:rsidR="002827A5" w:rsidRPr="005436D4" w:rsidRDefault="002827A5" w:rsidP="002827A5">
            <w:pPr>
              <w:jc w:val="right"/>
              <w:rPr>
                <w:rFonts w:cs="Arial"/>
                <w:sz w:val="14"/>
                <w:szCs w:val="14"/>
                <w:lang w:val="es-ES"/>
              </w:rPr>
            </w:pPr>
          </w:p>
        </w:tc>
        <w:tc>
          <w:tcPr>
            <w:tcW w:w="8647" w:type="dxa"/>
            <w:shd w:val="clear" w:color="auto" w:fill="auto"/>
          </w:tcPr>
          <w:p w14:paraId="7CF74A0B" w14:textId="77777777" w:rsidR="002827A5" w:rsidRDefault="002827A5" w:rsidP="002827A5">
            <w:pPr>
              <w:jc w:val="both"/>
              <w:rPr>
                <w:rFonts w:cs="Arial"/>
                <w:sz w:val="14"/>
                <w:szCs w:val="14"/>
                <w:lang w:val="es-ES"/>
              </w:rPr>
            </w:pPr>
          </w:p>
        </w:tc>
      </w:tr>
    </w:tbl>
    <w:p w14:paraId="3937C049" w14:textId="77777777" w:rsidR="00A87E18" w:rsidRPr="00863D36" w:rsidRDefault="00A87E18" w:rsidP="00A87E18">
      <w:pPr>
        <w:tabs>
          <w:tab w:val="center" w:pos="4536"/>
        </w:tabs>
        <w:rPr>
          <w:sz w:val="14"/>
          <w:szCs w:val="14"/>
          <w:lang w:val="es-ES"/>
        </w:rPr>
      </w:pPr>
      <w:r w:rsidRPr="00863D36">
        <w:rPr>
          <w:sz w:val="14"/>
          <w:szCs w:val="14"/>
          <w:lang w:val="es-ES"/>
        </w:rPr>
        <w:t>(*)</w:t>
      </w:r>
    </w:p>
    <w:p w14:paraId="2AD89467" w14:textId="77777777" w:rsidR="00A87E18" w:rsidRPr="00880F72" w:rsidRDefault="00A87E18" w:rsidP="00A87E18">
      <w:pPr>
        <w:jc w:val="both"/>
        <w:rPr>
          <w:sz w:val="14"/>
          <w:szCs w:val="14"/>
          <w:lang w:val="es-ES"/>
        </w:rPr>
      </w:pPr>
      <w:r w:rsidRPr="00880F72">
        <w:rPr>
          <w:sz w:val="14"/>
          <w:szCs w:val="14"/>
          <w:lang w:val="es-ES"/>
        </w:rPr>
        <w:t xml:space="preserve">Damit keine unnötigen Dopplungen von Vorschriften, bei denen es sich nicht um solche, die die grundlegenden Anforderungen betreffen, handelt, entstehen, sollte die Richtlinien 2014/30/EU und 2014/35/EU jedoch nicht für Funkanlagen gelten; To avoid unnecessary duplications of provisions other than those concerning such requirements, Directives 2014/30/EU and 2014/35/EU should not apply to radio equipment; </w:t>
      </w:r>
      <w:r w:rsidRPr="0050525A">
        <w:rPr>
          <w:sz w:val="14"/>
          <w:szCs w:val="14"/>
          <w:lang w:val="es-ES"/>
        </w:rPr>
        <w:t xml:space="preserve">Pour éviter la répétition inutile de dispositions autres que celles concernant les exigences essentielles, les directives 2014/30/UE et 2014/35/EU devrait exclure les equipements radioélectriques de son champ d'application; Al fine di evitare la duplicazione inutile di prescrizioni diverse da quelle relative a tali requisiti, le direttive 2014/30/UE e 2014/35/UE non dovrebbe applicarsi alle apparecchiature radio; </w:t>
      </w:r>
      <w:r w:rsidRPr="00880F72">
        <w:rPr>
          <w:sz w:val="14"/>
          <w:szCs w:val="14"/>
          <w:lang w:val="es-ES"/>
        </w:rPr>
        <w:t>Om onnodige doublures van andere bepalingen dan deze betreffende dergelijke eisen te vermijden, mogen de Richtlijnen 2014/30/UE en 2014/35/EU niet gelden voor radioapparatuur</w:t>
      </w:r>
      <w:r>
        <w:rPr>
          <w:sz w:val="14"/>
          <w:szCs w:val="14"/>
          <w:lang w:val="es-ES"/>
        </w:rPr>
        <w:t xml:space="preserve">; </w:t>
      </w:r>
      <w:r w:rsidRPr="00880F72">
        <w:rPr>
          <w:sz w:val="14"/>
          <w:szCs w:val="14"/>
          <w:lang w:val="es-ES"/>
        </w:rPr>
        <w:t>Bu tür gerekliliklerle ilgili olanlar dışındaki hükümlerin gereksiz tekrarlarından kaçınmak için, Direktifler 2014/30 / EU ve 2014/35/EU telsiz ekipmanına uygulanmamalıdır.</w:t>
      </w:r>
    </w:p>
    <w:p w14:paraId="749E9CAA" w14:textId="77777777" w:rsidR="00704D85" w:rsidRPr="006D06CF" w:rsidRDefault="00704D85" w:rsidP="003E2C6A">
      <w:pPr>
        <w:pBdr>
          <w:bottom w:val="single" w:sz="6" w:space="1" w:color="auto"/>
        </w:pBdr>
        <w:tabs>
          <w:tab w:val="center" w:pos="4536"/>
        </w:tabs>
        <w:rPr>
          <w:sz w:val="14"/>
          <w:szCs w:val="14"/>
          <w:lang w:val="es-ES"/>
        </w:rPr>
      </w:pPr>
    </w:p>
    <w:p w14:paraId="02376153" w14:textId="329099FB" w:rsidR="008460F5" w:rsidRPr="00232751" w:rsidRDefault="008460F5" w:rsidP="008460F5">
      <w:pPr>
        <w:rPr>
          <w:sz w:val="14"/>
          <w:szCs w:val="14"/>
          <w:lang w:val="fr-CH"/>
        </w:rPr>
      </w:pPr>
      <w:bookmarkStart w:id="10" w:name="_Hlk10560751"/>
      <w:r w:rsidRPr="00232751">
        <w:rPr>
          <w:sz w:val="14"/>
          <w:szCs w:val="14"/>
          <w:lang w:val="fr-CH"/>
        </w:rPr>
        <w:t>(</w:t>
      </w:r>
      <w:r w:rsidR="00377A50">
        <w:rPr>
          <w:sz w:val="14"/>
          <w:szCs w:val="14"/>
          <w:lang w:val="fr-CH"/>
        </w:rPr>
        <w:t>F</w:t>
      </w:r>
      <w:r w:rsidRPr="00232751">
        <w:rPr>
          <w:sz w:val="14"/>
          <w:szCs w:val="14"/>
          <w:lang w:val="fr-CH"/>
        </w:rPr>
        <w:t>alls zutreffend); (if applicable); (le cas échéant)</w:t>
      </w:r>
      <w:r w:rsidR="00FA1425">
        <w:rPr>
          <w:sz w:val="14"/>
          <w:szCs w:val="14"/>
          <w:lang w:val="fr-CH"/>
        </w:rPr>
        <w:t>;</w:t>
      </w:r>
      <w:r w:rsidR="00FA1425" w:rsidRPr="00FA1425">
        <w:rPr>
          <w:sz w:val="14"/>
          <w:lang w:val="fr-CH"/>
        </w:rPr>
        <w:t xml:space="preserve"> </w:t>
      </w:r>
      <w:r w:rsidR="00FA1425">
        <w:rPr>
          <w:sz w:val="14"/>
          <w:lang w:val="fr-CH"/>
        </w:rPr>
        <w:t>(ove applicabili</w:t>
      </w:r>
      <w:r w:rsidR="00FA1425" w:rsidRPr="00FA1425">
        <w:rPr>
          <w:sz w:val="14"/>
          <w:lang w:val="fr-CH"/>
        </w:rPr>
        <w:t>)</w:t>
      </w:r>
      <w:r w:rsidR="009E5C95">
        <w:rPr>
          <w:sz w:val="14"/>
          <w:lang w:val="fr-CH"/>
        </w:rPr>
        <w:t xml:space="preserve">; </w:t>
      </w:r>
      <w:r w:rsidR="00A70483">
        <w:rPr>
          <w:sz w:val="14"/>
          <w:lang w:val="fr-CH"/>
        </w:rPr>
        <w:t>(i</w:t>
      </w:r>
      <w:r w:rsidR="009E5C95" w:rsidRPr="009E5C95">
        <w:rPr>
          <w:sz w:val="14"/>
          <w:lang w:val="fr-CH"/>
        </w:rPr>
        <w:t>ndien van toepassing)</w:t>
      </w:r>
      <w:r w:rsidR="0029132B">
        <w:rPr>
          <w:sz w:val="14"/>
          <w:lang w:val="fr-CH"/>
        </w:rPr>
        <w:t xml:space="preserve">; </w:t>
      </w:r>
      <w:r w:rsidR="0029132B" w:rsidRPr="0029132B">
        <w:rPr>
          <w:sz w:val="14"/>
          <w:lang w:val="fr-CH"/>
        </w:rPr>
        <w:t>(ilgiliyse)</w:t>
      </w:r>
      <w:bookmarkEnd w:id="10"/>
    </w:p>
    <w:p w14:paraId="219D6247" w14:textId="77777777" w:rsidR="00C463AC" w:rsidRPr="006D06CF" w:rsidRDefault="00C463AC">
      <w:pPr>
        <w:rPr>
          <w:sz w:val="14"/>
          <w:szCs w:val="14"/>
          <w:lang w:val="fr-CH"/>
        </w:rPr>
      </w:pPr>
    </w:p>
    <w:p w14:paraId="2DD00F52" w14:textId="2A030725" w:rsidR="006904DE" w:rsidRPr="006D06CF" w:rsidRDefault="006904DE" w:rsidP="00F56889">
      <w:pPr>
        <w:jc w:val="both"/>
        <w:rPr>
          <w:b/>
          <w:sz w:val="14"/>
          <w:szCs w:val="14"/>
          <w:lang w:val="fr-CH"/>
        </w:rPr>
      </w:pPr>
      <w:proofErr w:type="gramStart"/>
      <w:r w:rsidRPr="006D06CF">
        <w:rPr>
          <w:b/>
          <w:sz w:val="14"/>
          <w:szCs w:val="14"/>
          <w:lang w:val="fr-CH"/>
        </w:rPr>
        <w:t>und</w:t>
      </w:r>
      <w:proofErr w:type="gramEnd"/>
      <w:r w:rsidRPr="006D06CF">
        <w:rPr>
          <w:b/>
          <w:sz w:val="14"/>
          <w:szCs w:val="14"/>
          <w:lang w:val="fr-CH"/>
        </w:rPr>
        <w:t xml:space="preserve"> mittels folgendem Konformitätsbewertungsverfahren; </w:t>
      </w:r>
      <w:r w:rsidR="00ED49D7" w:rsidRPr="006D06CF">
        <w:rPr>
          <w:b/>
          <w:sz w:val="14"/>
          <w:szCs w:val="14"/>
          <w:lang w:val="fr-CH"/>
        </w:rPr>
        <w:t>and by following conformity assessment procedure</w:t>
      </w:r>
      <w:r w:rsidRPr="006D06CF">
        <w:rPr>
          <w:b/>
          <w:sz w:val="14"/>
          <w:szCs w:val="14"/>
          <w:lang w:val="fr-CH"/>
        </w:rPr>
        <w:t xml:space="preserve">; </w:t>
      </w:r>
      <w:r w:rsidR="002D4A8E" w:rsidRPr="006D06CF">
        <w:rPr>
          <w:b/>
          <w:sz w:val="14"/>
          <w:szCs w:val="14"/>
          <w:lang w:val="fr-CH"/>
        </w:rPr>
        <w:t>et de ce qui suit procédures d’évaluation de la conformité</w:t>
      </w:r>
      <w:r w:rsidR="00FA1425" w:rsidRPr="006D06CF">
        <w:rPr>
          <w:b/>
          <w:sz w:val="14"/>
          <w:szCs w:val="14"/>
          <w:lang w:val="fr-CH"/>
        </w:rPr>
        <w:t>; nonché mediante la seguente procedura di valutazione della conformità;</w:t>
      </w:r>
      <w:r w:rsidR="009E5C95" w:rsidRPr="006D06CF">
        <w:rPr>
          <w:b/>
          <w:sz w:val="14"/>
          <w:szCs w:val="14"/>
          <w:lang w:val="fr-CH"/>
        </w:rPr>
        <w:t xml:space="preserve"> en met behulp van de </w:t>
      </w:r>
      <w:proofErr w:type="spellStart"/>
      <w:r w:rsidR="009E5C95" w:rsidRPr="006D06CF">
        <w:rPr>
          <w:b/>
          <w:sz w:val="14"/>
          <w:szCs w:val="14"/>
          <w:lang w:val="fr-CH"/>
        </w:rPr>
        <w:t>volgende</w:t>
      </w:r>
      <w:proofErr w:type="spellEnd"/>
      <w:r w:rsidR="009E5C95" w:rsidRPr="006D06CF">
        <w:rPr>
          <w:b/>
          <w:sz w:val="14"/>
          <w:szCs w:val="14"/>
          <w:lang w:val="fr-CH"/>
        </w:rPr>
        <w:t xml:space="preserve"> </w:t>
      </w:r>
      <w:proofErr w:type="spellStart"/>
      <w:r w:rsidR="009E5C95" w:rsidRPr="006D06CF">
        <w:rPr>
          <w:b/>
          <w:sz w:val="14"/>
          <w:szCs w:val="14"/>
          <w:lang w:val="fr-CH"/>
        </w:rPr>
        <w:t>conformiteitsbeoordelingsprocedure</w:t>
      </w:r>
      <w:proofErr w:type="spellEnd"/>
      <w:r w:rsidR="009E5C95" w:rsidRPr="006D06CF">
        <w:rPr>
          <w:b/>
          <w:sz w:val="14"/>
          <w:szCs w:val="14"/>
          <w:lang w:val="fr-CH"/>
        </w:rPr>
        <w:t>;</w:t>
      </w:r>
      <w:r w:rsidR="0029132B" w:rsidRPr="006D06CF">
        <w:rPr>
          <w:b/>
          <w:sz w:val="14"/>
          <w:szCs w:val="14"/>
          <w:lang w:val="fr-CH"/>
        </w:rPr>
        <w:t xml:space="preserve"> </w:t>
      </w:r>
      <w:proofErr w:type="spellStart"/>
      <w:r w:rsidR="0029132B" w:rsidRPr="006D06CF">
        <w:rPr>
          <w:b/>
          <w:sz w:val="14"/>
          <w:szCs w:val="14"/>
          <w:lang w:val="fr-CH"/>
        </w:rPr>
        <w:t>ve</w:t>
      </w:r>
      <w:proofErr w:type="spellEnd"/>
      <w:r w:rsidR="0029132B" w:rsidRPr="006D06CF">
        <w:rPr>
          <w:b/>
          <w:sz w:val="14"/>
          <w:szCs w:val="14"/>
          <w:lang w:val="fr-CH"/>
        </w:rPr>
        <w:t xml:space="preserve"> </w:t>
      </w:r>
      <w:proofErr w:type="spellStart"/>
      <w:r w:rsidR="0029132B" w:rsidRPr="006D06CF">
        <w:rPr>
          <w:b/>
          <w:sz w:val="14"/>
          <w:szCs w:val="14"/>
          <w:lang w:val="fr-CH"/>
        </w:rPr>
        <w:t>aşağıdaki</w:t>
      </w:r>
      <w:proofErr w:type="spellEnd"/>
      <w:r w:rsidR="0029132B" w:rsidRPr="006D06CF">
        <w:rPr>
          <w:b/>
          <w:sz w:val="14"/>
          <w:szCs w:val="14"/>
          <w:lang w:val="fr-CH"/>
        </w:rPr>
        <w:t xml:space="preserve"> </w:t>
      </w:r>
      <w:proofErr w:type="spellStart"/>
      <w:r w:rsidR="0029132B" w:rsidRPr="006D06CF">
        <w:rPr>
          <w:b/>
          <w:sz w:val="14"/>
          <w:szCs w:val="14"/>
          <w:lang w:val="fr-CH"/>
        </w:rPr>
        <w:t>uygunluk</w:t>
      </w:r>
      <w:proofErr w:type="spellEnd"/>
      <w:r w:rsidR="0029132B" w:rsidRPr="006D06CF">
        <w:rPr>
          <w:b/>
          <w:sz w:val="14"/>
          <w:szCs w:val="14"/>
          <w:lang w:val="fr-CH"/>
        </w:rPr>
        <w:t xml:space="preserve"> </w:t>
      </w:r>
      <w:proofErr w:type="spellStart"/>
      <w:r w:rsidR="0029132B" w:rsidRPr="006D06CF">
        <w:rPr>
          <w:b/>
          <w:sz w:val="14"/>
          <w:szCs w:val="14"/>
          <w:lang w:val="fr-CH"/>
        </w:rPr>
        <w:t>değerlendirme</w:t>
      </w:r>
      <w:proofErr w:type="spellEnd"/>
      <w:r w:rsidR="0029132B" w:rsidRPr="006D06CF">
        <w:rPr>
          <w:b/>
          <w:sz w:val="14"/>
          <w:szCs w:val="14"/>
          <w:lang w:val="fr-CH"/>
        </w:rPr>
        <w:t xml:space="preserve"> </w:t>
      </w:r>
      <w:proofErr w:type="spellStart"/>
      <w:r w:rsidR="0029132B" w:rsidRPr="006D06CF">
        <w:rPr>
          <w:b/>
          <w:sz w:val="14"/>
          <w:szCs w:val="14"/>
          <w:lang w:val="fr-CH"/>
        </w:rPr>
        <w:t>yöntemleriyl</w:t>
      </w:r>
      <w:r w:rsidR="001911A5">
        <w:rPr>
          <w:b/>
          <w:sz w:val="14"/>
          <w:szCs w:val="14"/>
          <w:lang w:val="fr-CH"/>
        </w:rPr>
        <w:t>e</w:t>
      </w:r>
      <w:proofErr w:type="spellEnd"/>
    </w:p>
    <w:p w14:paraId="67F140B1" w14:textId="77777777" w:rsidR="00D41BE7" w:rsidRPr="006D06CF" w:rsidRDefault="00D41BE7" w:rsidP="00D41BE7">
      <w:pPr>
        <w:rPr>
          <w:sz w:val="14"/>
          <w:szCs w:val="14"/>
          <w:lang w:val="fr-CH"/>
        </w:rPr>
      </w:pPr>
    </w:p>
    <w:p w14:paraId="2D4BAEE7" w14:textId="0C388957" w:rsidR="00D41BE7" w:rsidRPr="00F5350D" w:rsidRDefault="00D41BE7" w:rsidP="00D41BE7">
      <w:pPr>
        <w:ind w:left="284"/>
        <w:jc w:val="center"/>
        <w:rPr>
          <w:vanish/>
          <w:sz w:val="16"/>
          <w:szCs w:val="16"/>
          <w:lang w:val="fr-CH"/>
        </w:rPr>
      </w:pPr>
      <w:r w:rsidRPr="006D3BFB">
        <w:rPr>
          <w:sz w:val="16"/>
          <w:szCs w:val="16"/>
          <w:lang w:val="fr-CH"/>
        </w:rPr>
        <w:t xml:space="preserve">EG-Baumusterprüfung (Modul B, </w:t>
      </w:r>
      <w:r w:rsidR="001911A5">
        <w:rPr>
          <w:sz w:val="16"/>
          <w:szCs w:val="16"/>
          <w:lang w:val="fr-CH"/>
        </w:rPr>
        <w:t>D</w:t>
      </w:r>
      <w:r w:rsidRPr="006D3BFB">
        <w:rPr>
          <w:sz w:val="16"/>
          <w:szCs w:val="16"/>
          <w:lang w:val="fr-CH"/>
        </w:rPr>
        <w:t xml:space="preserve">); EC Type-Examination (module B, </w:t>
      </w:r>
      <w:r w:rsidR="001911A5">
        <w:rPr>
          <w:sz w:val="16"/>
          <w:szCs w:val="16"/>
          <w:lang w:val="fr-CH"/>
        </w:rPr>
        <w:t>D</w:t>
      </w:r>
      <w:r w:rsidRPr="006D3BFB">
        <w:rPr>
          <w:sz w:val="16"/>
          <w:szCs w:val="16"/>
          <w:lang w:val="fr-CH"/>
        </w:rPr>
        <w:t xml:space="preserve">); l’examen CE de type (module B, </w:t>
      </w:r>
      <w:r w:rsidR="001911A5">
        <w:rPr>
          <w:sz w:val="16"/>
          <w:szCs w:val="16"/>
          <w:lang w:val="fr-CH"/>
        </w:rPr>
        <w:t>D</w:t>
      </w:r>
      <w:r w:rsidRPr="006D3BFB">
        <w:rPr>
          <w:sz w:val="16"/>
          <w:szCs w:val="16"/>
          <w:lang w:val="fr-CH"/>
        </w:rPr>
        <w:t xml:space="preserve">); </w:t>
      </w:r>
      <w:r>
        <w:rPr>
          <w:sz w:val="16"/>
          <w:szCs w:val="16"/>
          <w:lang w:val="fr-CH"/>
        </w:rPr>
        <w:br/>
      </w:r>
      <w:r w:rsidRPr="006D3BFB">
        <w:rPr>
          <w:sz w:val="16"/>
          <w:szCs w:val="16"/>
          <w:lang w:val="fr-CH"/>
        </w:rPr>
        <w:t>l’</w:t>
      </w:r>
      <w:proofErr w:type="spellStart"/>
      <w:r w:rsidRPr="006D3BFB">
        <w:rPr>
          <w:sz w:val="16"/>
          <w:szCs w:val="16"/>
          <w:lang w:val="fr-CH"/>
        </w:rPr>
        <w:t>esame</w:t>
      </w:r>
      <w:proofErr w:type="spellEnd"/>
      <w:r w:rsidRPr="006D3BFB">
        <w:rPr>
          <w:sz w:val="16"/>
          <w:szCs w:val="16"/>
          <w:lang w:val="fr-CH"/>
        </w:rPr>
        <w:t xml:space="preserve"> CE </w:t>
      </w:r>
      <w:proofErr w:type="spellStart"/>
      <w:r w:rsidRPr="006D3BFB">
        <w:rPr>
          <w:sz w:val="16"/>
          <w:szCs w:val="16"/>
          <w:lang w:val="fr-CH"/>
        </w:rPr>
        <w:t>del</w:t>
      </w:r>
      <w:proofErr w:type="spellEnd"/>
      <w:r w:rsidRPr="006D3BFB">
        <w:rPr>
          <w:sz w:val="16"/>
          <w:szCs w:val="16"/>
          <w:lang w:val="fr-CH"/>
        </w:rPr>
        <w:t xml:space="preserve"> </w:t>
      </w:r>
      <w:proofErr w:type="spellStart"/>
      <w:r w:rsidRPr="006D3BFB">
        <w:rPr>
          <w:sz w:val="16"/>
          <w:szCs w:val="16"/>
          <w:lang w:val="fr-CH"/>
        </w:rPr>
        <w:t>tippo</w:t>
      </w:r>
      <w:proofErr w:type="spellEnd"/>
      <w:r w:rsidRPr="006D3BFB">
        <w:rPr>
          <w:sz w:val="16"/>
          <w:szCs w:val="16"/>
          <w:lang w:val="fr-CH"/>
        </w:rPr>
        <w:t xml:space="preserve"> (modulo B, </w:t>
      </w:r>
      <w:r w:rsidR="001911A5">
        <w:rPr>
          <w:sz w:val="16"/>
          <w:szCs w:val="16"/>
          <w:lang w:val="fr-CH"/>
        </w:rPr>
        <w:t>D</w:t>
      </w:r>
      <w:r w:rsidRPr="006D3BFB">
        <w:rPr>
          <w:sz w:val="16"/>
          <w:szCs w:val="16"/>
          <w:lang w:val="fr-CH"/>
        </w:rPr>
        <w:t>); EG-type-</w:t>
      </w:r>
      <w:proofErr w:type="spellStart"/>
      <w:r w:rsidRPr="006D3BFB">
        <w:rPr>
          <w:sz w:val="16"/>
          <w:szCs w:val="16"/>
          <w:lang w:val="fr-CH"/>
        </w:rPr>
        <w:t>onderzoek</w:t>
      </w:r>
      <w:proofErr w:type="spellEnd"/>
      <w:r w:rsidRPr="006D3BFB">
        <w:rPr>
          <w:sz w:val="16"/>
          <w:szCs w:val="16"/>
          <w:lang w:val="fr-CH"/>
        </w:rPr>
        <w:t xml:space="preserve"> (module B, </w:t>
      </w:r>
      <w:r w:rsidR="001911A5">
        <w:rPr>
          <w:sz w:val="16"/>
          <w:szCs w:val="16"/>
          <w:lang w:val="fr-CH"/>
        </w:rPr>
        <w:t>D</w:t>
      </w:r>
      <w:r w:rsidRPr="006D3BFB">
        <w:rPr>
          <w:sz w:val="16"/>
          <w:szCs w:val="16"/>
          <w:lang w:val="fr-CH"/>
        </w:rPr>
        <w:t xml:space="preserve">); AT model sinav (modül B, </w:t>
      </w:r>
      <w:r w:rsidR="001911A5">
        <w:rPr>
          <w:sz w:val="16"/>
          <w:szCs w:val="16"/>
          <w:lang w:val="fr-CH"/>
        </w:rPr>
        <w:t>D</w:t>
      </w:r>
      <w:r w:rsidRPr="006D3BFB">
        <w:rPr>
          <w:sz w:val="16"/>
          <w:szCs w:val="16"/>
          <w:lang w:val="fr-CH"/>
        </w:rPr>
        <w:t>)</w:t>
      </w:r>
    </w:p>
    <w:p w14:paraId="0B343CDA" w14:textId="77777777" w:rsidR="00FB5950" w:rsidRDefault="00FB5950" w:rsidP="00FB5950">
      <w:pPr>
        <w:rPr>
          <w:sz w:val="16"/>
          <w:szCs w:val="16"/>
          <w:lang w:val="fr-CH"/>
        </w:rPr>
      </w:pPr>
    </w:p>
    <w:p w14:paraId="590411A6" w14:textId="77777777" w:rsidR="00A2358F" w:rsidRPr="006D06CF" w:rsidRDefault="00A2358F" w:rsidP="006904DE">
      <w:pPr>
        <w:pBdr>
          <w:bottom w:val="single" w:sz="6" w:space="1" w:color="auto"/>
        </w:pBdr>
        <w:tabs>
          <w:tab w:val="center" w:pos="4536"/>
        </w:tabs>
        <w:rPr>
          <w:sz w:val="14"/>
          <w:szCs w:val="14"/>
          <w:lang w:val="fr-CH"/>
        </w:rPr>
      </w:pPr>
    </w:p>
    <w:p w14:paraId="0C25E234" w14:textId="15D1F09F" w:rsidR="006904DE" w:rsidRPr="005D47DB" w:rsidRDefault="006904DE" w:rsidP="006904DE">
      <w:pPr>
        <w:rPr>
          <w:sz w:val="14"/>
          <w:highlight w:val="yellow"/>
          <w:lang w:val="fr-CH"/>
        </w:rPr>
      </w:pPr>
      <w:r w:rsidRPr="00993282">
        <w:rPr>
          <w:sz w:val="14"/>
          <w:szCs w:val="14"/>
          <w:lang w:val="fr-CH"/>
        </w:rPr>
        <w:t>(</w:t>
      </w:r>
      <w:r w:rsidR="00377A50">
        <w:rPr>
          <w:sz w:val="14"/>
          <w:szCs w:val="14"/>
          <w:lang w:val="fr-CH"/>
        </w:rPr>
        <w:t>F</w:t>
      </w:r>
      <w:r w:rsidRPr="00993282">
        <w:rPr>
          <w:sz w:val="14"/>
          <w:szCs w:val="14"/>
          <w:lang w:val="fr-CH"/>
        </w:rPr>
        <w:t>alls zutreffend); (i</w:t>
      </w:r>
      <w:r w:rsidR="00FA1425" w:rsidRPr="00993282">
        <w:rPr>
          <w:sz w:val="14"/>
          <w:szCs w:val="14"/>
          <w:lang w:val="fr-CH"/>
        </w:rPr>
        <w:t>f applicable); (le cas échéant)</w:t>
      </w:r>
      <w:r w:rsidR="00593AF2" w:rsidRPr="00993282">
        <w:rPr>
          <w:sz w:val="14"/>
          <w:szCs w:val="14"/>
          <w:lang w:val="fr-CH"/>
        </w:rPr>
        <w:t>;</w:t>
      </w:r>
      <w:r w:rsidR="00FA1425" w:rsidRPr="00993282">
        <w:rPr>
          <w:sz w:val="14"/>
          <w:lang w:val="fr-CH"/>
        </w:rPr>
        <w:t xml:space="preserve"> (ove applicabile);</w:t>
      </w:r>
      <w:r w:rsidR="000714EC" w:rsidRPr="00993282">
        <w:rPr>
          <w:sz w:val="14"/>
          <w:lang w:val="fr-CH"/>
        </w:rPr>
        <w:t xml:space="preserve"> </w:t>
      </w:r>
      <w:r w:rsidR="00A70483" w:rsidRPr="00993282">
        <w:rPr>
          <w:sz w:val="14"/>
          <w:lang w:val="fr-CH"/>
        </w:rPr>
        <w:t>(i</w:t>
      </w:r>
      <w:r w:rsidR="009E5C95" w:rsidRPr="00993282">
        <w:rPr>
          <w:sz w:val="14"/>
          <w:lang w:val="fr-CH"/>
        </w:rPr>
        <w:t>ndien van toepassing)</w:t>
      </w:r>
      <w:r w:rsidR="009E5C95" w:rsidRPr="00993282">
        <w:rPr>
          <w:sz w:val="14"/>
          <w:szCs w:val="14"/>
          <w:lang w:val="fr-CH"/>
        </w:rPr>
        <w:t>;</w:t>
      </w:r>
      <w:r w:rsidR="0029132B" w:rsidRPr="00993282">
        <w:rPr>
          <w:sz w:val="14"/>
          <w:szCs w:val="14"/>
          <w:lang w:val="fr-CH"/>
        </w:rPr>
        <w:t xml:space="preserve"> </w:t>
      </w:r>
      <w:r w:rsidR="0029132B" w:rsidRPr="00993282">
        <w:rPr>
          <w:sz w:val="14"/>
          <w:lang w:val="fr-CH"/>
        </w:rPr>
        <w:t>(ilgiliyse)</w:t>
      </w:r>
    </w:p>
    <w:p w14:paraId="3FA43BE0" w14:textId="77777777" w:rsidR="002F0192" w:rsidRPr="008A4AE8" w:rsidRDefault="002F0192" w:rsidP="002F0192">
      <w:pPr>
        <w:jc w:val="both"/>
        <w:rPr>
          <w:b/>
          <w:vanish/>
          <w:sz w:val="14"/>
          <w:szCs w:val="14"/>
          <w:lang w:val="fr-CH"/>
        </w:rPr>
      </w:pPr>
    </w:p>
    <w:p w14:paraId="1A99C96F" w14:textId="77777777" w:rsidR="002F0192" w:rsidRDefault="002F0192" w:rsidP="002F0192">
      <w:pPr>
        <w:jc w:val="both"/>
        <w:rPr>
          <w:b/>
          <w:sz w:val="14"/>
          <w:szCs w:val="14"/>
          <w:lang w:val="fr-CH"/>
        </w:rPr>
      </w:pPr>
      <w:proofErr w:type="gramStart"/>
      <w:r w:rsidRPr="00D56CD3">
        <w:rPr>
          <w:b/>
          <w:sz w:val="14"/>
          <w:szCs w:val="14"/>
          <w:lang w:val="fr-CH"/>
        </w:rPr>
        <w:t>durch</w:t>
      </w:r>
      <w:proofErr w:type="gramEnd"/>
      <w:r w:rsidRPr="00D56CD3">
        <w:rPr>
          <w:b/>
          <w:sz w:val="14"/>
          <w:szCs w:val="14"/>
          <w:lang w:val="fr-CH"/>
        </w:rPr>
        <w:t xml:space="preserve"> folgende benannte Stelle nachgewiesen; as shown by the following notified body; comme en témoigne par la organisme notifié suivant;</w:t>
      </w:r>
      <w:r w:rsidRPr="006D06CF">
        <w:rPr>
          <w:b/>
          <w:sz w:val="14"/>
          <w:szCs w:val="14"/>
          <w:lang w:val="fr-CH"/>
        </w:rPr>
        <w:t xml:space="preserve"> comprovata dal seguente organismo notificato; door de volgende aangemelde instantie aangetoond; aşağıdaki onaylanmış kuruluş tarafından tespit edildiğini</w:t>
      </w:r>
    </w:p>
    <w:p w14:paraId="18D15EA0" w14:textId="77777777" w:rsidR="002F0192" w:rsidRPr="006D06CF" w:rsidRDefault="002F0192" w:rsidP="002F0192">
      <w:pPr>
        <w:rPr>
          <w:b/>
          <w:sz w:val="14"/>
          <w:szCs w:val="14"/>
          <w:lang w:val="fr-CH"/>
        </w:rPr>
      </w:pPr>
    </w:p>
    <w:p w14:paraId="3327D58D" w14:textId="77777777" w:rsidR="002F0192" w:rsidRDefault="002F0192" w:rsidP="002F0192">
      <w:pPr>
        <w:jc w:val="center"/>
        <w:rPr>
          <w:rFonts w:cs="Arial"/>
          <w:sz w:val="16"/>
          <w:szCs w:val="16"/>
          <w:lang w:val="es-ES"/>
        </w:rPr>
      </w:pPr>
      <w:r>
        <w:rPr>
          <w:rFonts w:cs="Arial"/>
          <w:sz w:val="16"/>
          <w:szCs w:val="16"/>
          <w:lang w:val="es-ES"/>
        </w:rPr>
        <w:fldChar w:fldCharType="begin">
          <w:ffData>
            <w:name w:val=""/>
            <w:enabled/>
            <w:calcOnExit w:val="0"/>
            <w:textInput>
              <w:default w:val="Kiwa Nederland B.V., Wilmersdorf 50, P.O. Box 137, 7300 AC Apeldoorn, NETHERLANDS"/>
            </w:textInput>
          </w:ffData>
        </w:fldChar>
      </w:r>
      <w:r>
        <w:rPr>
          <w:rFonts w:cs="Arial"/>
          <w:sz w:val="16"/>
          <w:szCs w:val="16"/>
          <w:lang w:val="es-ES"/>
        </w:rPr>
        <w:instrText xml:space="preserve"> FORMTEXT </w:instrText>
      </w:r>
      <w:r>
        <w:rPr>
          <w:rFonts w:cs="Arial"/>
          <w:sz w:val="16"/>
          <w:szCs w:val="16"/>
          <w:lang w:val="es-ES"/>
        </w:rPr>
      </w:r>
      <w:r>
        <w:rPr>
          <w:rFonts w:cs="Arial"/>
          <w:sz w:val="16"/>
          <w:szCs w:val="16"/>
          <w:lang w:val="es-ES"/>
        </w:rPr>
        <w:fldChar w:fldCharType="separate"/>
      </w:r>
      <w:r>
        <w:rPr>
          <w:rFonts w:cs="Arial"/>
          <w:noProof/>
          <w:sz w:val="16"/>
          <w:szCs w:val="16"/>
          <w:lang w:val="es-ES"/>
        </w:rPr>
        <w:t>Kiwa Nederland B.V., Wilmersdorf 50, P.O. Box 137, 7300 AC Apeldoorn, NETHERLANDS</w:t>
      </w:r>
      <w:r>
        <w:rPr>
          <w:rFonts w:cs="Arial"/>
          <w:sz w:val="16"/>
          <w:szCs w:val="16"/>
          <w:lang w:val="es-ES"/>
        </w:rPr>
        <w:fldChar w:fldCharType="end"/>
      </w:r>
    </w:p>
    <w:p w14:paraId="1A384942" w14:textId="025250A9" w:rsidR="002F0192" w:rsidRDefault="00845C72" w:rsidP="002F0192">
      <w:pPr>
        <w:jc w:val="center"/>
        <w:rPr>
          <w:rFonts w:cs="Arial"/>
          <w:sz w:val="16"/>
          <w:szCs w:val="16"/>
          <w:lang w:val="es-ES"/>
        </w:rPr>
      </w:pPr>
      <w:r>
        <w:rPr>
          <w:rFonts w:cs="Arial"/>
          <w:sz w:val="16"/>
          <w:szCs w:val="16"/>
          <w:lang w:val="es-ES"/>
        </w:rPr>
        <w:fldChar w:fldCharType="begin">
          <w:ffData>
            <w:name w:val=""/>
            <w:enabled/>
            <w:calcOnExit w:val="0"/>
            <w:textInput>
              <w:default w:val="Phone number: +31 555 393 355, gas@kiwa.nl, www.1kiwa.com, IECEE Certificate: CB084"/>
            </w:textInput>
          </w:ffData>
        </w:fldChar>
      </w:r>
      <w:r>
        <w:rPr>
          <w:rFonts w:cs="Arial"/>
          <w:sz w:val="16"/>
          <w:szCs w:val="16"/>
          <w:lang w:val="es-ES"/>
        </w:rPr>
        <w:instrText xml:space="preserve"> FORMTEXT </w:instrText>
      </w:r>
      <w:r>
        <w:rPr>
          <w:rFonts w:cs="Arial"/>
          <w:sz w:val="16"/>
          <w:szCs w:val="16"/>
          <w:lang w:val="es-ES"/>
        </w:rPr>
      </w:r>
      <w:r>
        <w:rPr>
          <w:rFonts w:cs="Arial"/>
          <w:sz w:val="16"/>
          <w:szCs w:val="16"/>
          <w:lang w:val="es-ES"/>
        </w:rPr>
        <w:fldChar w:fldCharType="separate"/>
      </w:r>
      <w:r>
        <w:rPr>
          <w:rFonts w:cs="Arial"/>
          <w:noProof/>
          <w:sz w:val="16"/>
          <w:szCs w:val="16"/>
          <w:lang w:val="es-ES"/>
        </w:rPr>
        <w:t>Phone number: +31 555 393 355, gas@kiwa.nl, www.1kiwa.com, IECEE Certificate: CB084</w:t>
      </w:r>
      <w:r>
        <w:rPr>
          <w:rFonts w:cs="Arial"/>
          <w:sz w:val="16"/>
          <w:szCs w:val="16"/>
          <w:lang w:val="es-ES"/>
        </w:rPr>
        <w:fldChar w:fldCharType="end"/>
      </w:r>
    </w:p>
    <w:p w14:paraId="7B2ECD33" w14:textId="77777777" w:rsidR="005A01BC" w:rsidRDefault="005A01BC" w:rsidP="00125E47">
      <w:pPr>
        <w:rPr>
          <w:rFonts w:cs="Arial"/>
          <w:sz w:val="16"/>
          <w:szCs w:val="16"/>
          <w:lang w:val="es-ES"/>
        </w:rPr>
      </w:pPr>
    </w:p>
    <w:p w14:paraId="63E4DC1A" w14:textId="3836F75A" w:rsidR="00125E47" w:rsidRPr="005C673D" w:rsidRDefault="00C478CF" w:rsidP="00125E47">
      <w:pPr>
        <w:rPr>
          <w:b/>
          <w:sz w:val="14"/>
          <w:szCs w:val="14"/>
          <w:lang w:val="es-ES"/>
        </w:rPr>
      </w:pPr>
      <w:r w:rsidRPr="005C673D">
        <w:rPr>
          <w:b/>
          <w:sz w:val="14"/>
          <w:szCs w:val="14"/>
          <w:lang w:val="es-ES"/>
        </w:rPr>
        <w:t>und in folgende</w:t>
      </w:r>
      <w:r w:rsidR="005E3E06" w:rsidRPr="005C673D">
        <w:rPr>
          <w:b/>
          <w:sz w:val="14"/>
          <w:szCs w:val="14"/>
          <w:lang w:val="es-ES"/>
        </w:rPr>
        <w:t>m</w:t>
      </w:r>
      <w:r w:rsidRPr="005C673D">
        <w:rPr>
          <w:b/>
          <w:sz w:val="14"/>
          <w:szCs w:val="14"/>
          <w:lang w:val="es-ES"/>
        </w:rPr>
        <w:t xml:space="preserve"> Zertifikat festgehalten</w:t>
      </w:r>
      <w:r w:rsidR="00C1206A" w:rsidRPr="005C673D">
        <w:rPr>
          <w:b/>
          <w:sz w:val="14"/>
          <w:szCs w:val="14"/>
          <w:lang w:val="es-ES"/>
        </w:rPr>
        <w:t xml:space="preserve"> (</w:t>
      </w:r>
      <w:r w:rsidR="005E3E06" w:rsidRPr="005C673D">
        <w:rPr>
          <w:b/>
          <w:sz w:val="14"/>
          <w:szCs w:val="14"/>
          <w:lang w:val="es-ES"/>
        </w:rPr>
        <w:t>Zertifikat</w:t>
      </w:r>
      <w:r w:rsidR="00A10472" w:rsidRPr="005C673D">
        <w:rPr>
          <w:b/>
          <w:sz w:val="14"/>
          <w:szCs w:val="14"/>
          <w:lang w:val="es-ES"/>
        </w:rPr>
        <w:t>, Datum)</w:t>
      </w:r>
      <w:r w:rsidRPr="005C673D">
        <w:rPr>
          <w:b/>
          <w:sz w:val="14"/>
          <w:szCs w:val="14"/>
          <w:lang w:val="es-ES"/>
        </w:rPr>
        <w:t>;</w:t>
      </w:r>
      <w:r w:rsidR="009A01FF" w:rsidRPr="005C673D">
        <w:rPr>
          <w:b/>
          <w:sz w:val="14"/>
          <w:szCs w:val="14"/>
          <w:lang w:val="es-ES"/>
        </w:rPr>
        <w:t xml:space="preserve"> and recorded in the following certificate (certificate, date);</w:t>
      </w:r>
      <w:r w:rsidR="005C673D" w:rsidRPr="005C673D">
        <w:rPr>
          <w:b/>
          <w:sz w:val="14"/>
          <w:szCs w:val="14"/>
          <w:lang w:val="es-ES"/>
        </w:rPr>
        <w:t xml:space="preserve"> et enregistré dans le certificat suivant (certificat, date);</w:t>
      </w:r>
      <w:r w:rsidR="005C673D">
        <w:rPr>
          <w:b/>
          <w:sz w:val="14"/>
          <w:szCs w:val="14"/>
          <w:lang w:val="es-ES"/>
        </w:rPr>
        <w:t xml:space="preserve"> </w:t>
      </w:r>
      <w:r w:rsidR="005C673D" w:rsidRPr="005C673D">
        <w:rPr>
          <w:b/>
          <w:sz w:val="14"/>
          <w:szCs w:val="14"/>
          <w:lang w:val="es-ES"/>
        </w:rPr>
        <w:t>e registrati nel seguente certificato (certificato, data);</w:t>
      </w:r>
      <w:r w:rsidR="001C74ED">
        <w:rPr>
          <w:b/>
          <w:sz w:val="14"/>
          <w:szCs w:val="14"/>
          <w:lang w:val="es-ES"/>
        </w:rPr>
        <w:t xml:space="preserve"> </w:t>
      </w:r>
      <w:r w:rsidR="001C74ED" w:rsidRPr="001C74ED">
        <w:rPr>
          <w:b/>
          <w:sz w:val="14"/>
          <w:szCs w:val="14"/>
          <w:lang w:val="es-ES"/>
        </w:rPr>
        <w:t>en vastgelegd in het volgende certificaat (certificaat, datum);</w:t>
      </w:r>
      <w:r w:rsidR="001C74ED">
        <w:rPr>
          <w:b/>
          <w:sz w:val="14"/>
          <w:szCs w:val="14"/>
          <w:lang w:val="es-ES"/>
        </w:rPr>
        <w:t xml:space="preserve"> </w:t>
      </w:r>
      <w:r w:rsidR="001C74ED" w:rsidRPr="001C74ED">
        <w:rPr>
          <w:b/>
          <w:sz w:val="14"/>
          <w:szCs w:val="14"/>
          <w:lang w:val="es-ES"/>
        </w:rPr>
        <w:t>ve aşağıdaki sertifikaya kaydedilir (sertifika, tarih)</w:t>
      </w:r>
    </w:p>
    <w:p w14:paraId="2E4B167D" w14:textId="77777777" w:rsidR="00A10472" w:rsidRPr="005C673D" w:rsidRDefault="00A10472" w:rsidP="00125E47">
      <w:pPr>
        <w:rPr>
          <w:b/>
          <w:sz w:val="14"/>
          <w:szCs w:val="14"/>
          <w:lang w:val="es-ES"/>
        </w:rPr>
      </w:pPr>
    </w:p>
    <w:p w14:paraId="3BE16C31" w14:textId="4B6793E3" w:rsidR="005A01BC" w:rsidRPr="005C673D" w:rsidRDefault="00FD6B57" w:rsidP="002F0192">
      <w:pPr>
        <w:jc w:val="center"/>
        <w:rPr>
          <w:sz w:val="18"/>
          <w:szCs w:val="18"/>
          <w:lang w:val="es-ES"/>
        </w:rPr>
      </w:pPr>
      <w:r w:rsidRPr="00FD6B57">
        <w:rPr>
          <w:rFonts w:cs="Arial"/>
          <w:sz w:val="16"/>
          <w:szCs w:val="16"/>
          <w:lang w:val="es-ES"/>
        </w:rPr>
        <w:t>18GR1081/00</w:t>
      </w:r>
      <w:r w:rsidR="00A10472">
        <w:rPr>
          <w:rFonts w:cs="Arial"/>
          <w:sz w:val="16"/>
          <w:szCs w:val="16"/>
          <w:lang w:val="es-ES"/>
        </w:rPr>
        <w:t xml:space="preserve">, </w:t>
      </w:r>
      <w:r w:rsidR="00D52E34">
        <w:rPr>
          <w:rFonts w:cs="Arial"/>
          <w:sz w:val="16"/>
          <w:szCs w:val="16"/>
          <w:lang w:val="es-ES"/>
        </w:rPr>
        <w:t>23-10-2018</w:t>
      </w:r>
    </w:p>
    <w:p w14:paraId="4FD4C96F" w14:textId="77777777" w:rsidR="00A06E78" w:rsidRPr="005C673D" w:rsidRDefault="00A06E78" w:rsidP="00A06E78">
      <w:pPr>
        <w:rPr>
          <w:sz w:val="14"/>
          <w:szCs w:val="14"/>
          <w:lang w:val="es-ES"/>
        </w:rPr>
      </w:pPr>
    </w:p>
    <w:p w14:paraId="31407CAB" w14:textId="274E32FC" w:rsidR="00A06E78" w:rsidRPr="005F7358" w:rsidRDefault="00A06E78" w:rsidP="00A06E78">
      <w:pPr>
        <w:jc w:val="both"/>
        <w:rPr>
          <w:b/>
          <w:sz w:val="14"/>
          <w:szCs w:val="14"/>
          <w:lang w:val="es-ES"/>
        </w:rPr>
      </w:pPr>
      <w:r w:rsidRPr="005F7358">
        <w:rPr>
          <w:b/>
          <w:sz w:val="14"/>
          <w:szCs w:val="14"/>
          <w:lang w:val="es-ES"/>
        </w:rPr>
        <w:t>und von folgender Fertigungsstätte gefertigt; and assembled by the following factory</w:t>
      </w:r>
      <w:r w:rsidR="008B16E8" w:rsidRPr="005F7358">
        <w:rPr>
          <w:b/>
          <w:sz w:val="14"/>
          <w:szCs w:val="14"/>
          <w:lang w:val="es-ES"/>
        </w:rPr>
        <w:t>;</w:t>
      </w:r>
      <w:r w:rsidRPr="005F7358">
        <w:rPr>
          <w:b/>
          <w:sz w:val="14"/>
          <w:szCs w:val="14"/>
          <w:lang w:val="es-ES"/>
        </w:rPr>
        <w:t xml:space="preserve"> et assemblés par l'usine suivante; e assemblato dal seguente stabilimento; en geassembleerd door de volgende fabriek; aşağıdaki kuruluş tarafından hazırlanmış;</w:t>
      </w:r>
    </w:p>
    <w:p w14:paraId="11FB81B1" w14:textId="77777777" w:rsidR="00A06E78" w:rsidRPr="005F7358" w:rsidRDefault="00A06E78" w:rsidP="00A06E78">
      <w:pPr>
        <w:pBdr>
          <w:bottom w:val="single" w:sz="6" w:space="1" w:color="auto"/>
        </w:pBdr>
        <w:tabs>
          <w:tab w:val="center" w:pos="4536"/>
        </w:tabs>
        <w:rPr>
          <w:sz w:val="14"/>
          <w:szCs w:val="14"/>
          <w:lang w:val="es-ES"/>
        </w:rPr>
      </w:pPr>
    </w:p>
    <w:p w14:paraId="78AB2768" w14:textId="77777777" w:rsidR="00A06E78" w:rsidRPr="00496159" w:rsidRDefault="00A06E78" w:rsidP="00A06E78">
      <w:pPr>
        <w:pBdr>
          <w:bottom w:val="single" w:sz="6" w:space="1" w:color="auto"/>
        </w:pBdr>
        <w:tabs>
          <w:tab w:val="center" w:pos="4536"/>
        </w:tabs>
        <w:jc w:val="center"/>
        <w:rPr>
          <w:sz w:val="16"/>
          <w:szCs w:val="16"/>
          <w:lang w:val="de-CH"/>
        </w:rPr>
      </w:pPr>
      <w:r>
        <w:rPr>
          <w:sz w:val="16"/>
          <w:szCs w:val="16"/>
          <w:lang w:val="en-GB"/>
        </w:rPr>
        <w:fldChar w:fldCharType="begin">
          <w:ffData>
            <w:name w:val="Text48"/>
            <w:enabled/>
            <w:calcOnExit w:val="0"/>
            <w:textInput>
              <w:default w:val="Gerätewerk Matrei e.Gen."/>
            </w:textInput>
          </w:ffData>
        </w:fldChar>
      </w:r>
      <w:bookmarkStart w:id="11" w:name="Text48"/>
      <w:r w:rsidRPr="00B47ED7">
        <w:rPr>
          <w:sz w:val="16"/>
          <w:szCs w:val="16"/>
          <w:lang w:val="de-CH"/>
        </w:rPr>
        <w:instrText xml:space="preserve"> FORMTEXT </w:instrText>
      </w:r>
      <w:r>
        <w:rPr>
          <w:sz w:val="16"/>
          <w:szCs w:val="16"/>
          <w:lang w:val="en-GB"/>
        </w:rPr>
      </w:r>
      <w:r>
        <w:rPr>
          <w:sz w:val="16"/>
          <w:szCs w:val="16"/>
          <w:lang w:val="en-GB"/>
        </w:rPr>
        <w:fldChar w:fldCharType="separate"/>
      </w:r>
      <w:r w:rsidRPr="00B47ED7">
        <w:rPr>
          <w:noProof/>
          <w:sz w:val="16"/>
          <w:szCs w:val="16"/>
          <w:lang w:val="de-CH"/>
        </w:rPr>
        <w:t>Gerätewerk Matrei e.Gen.</w:t>
      </w:r>
      <w:r>
        <w:rPr>
          <w:sz w:val="16"/>
          <w:szCs w:val="16"/>
          <w:lang w:val="en-GB"/>
        </w:rPr>
        <w:fldChar w:fldCharType="end"/>
      </w:r>
      <w:bookmarkEnd w:id="11"/>
    </w:p>
    <w:p w14:paraId="5913C541" w14:textId="77777777" w:rsidR="00A06E78" w:rsidRPr="00A34848" w:rsidRDefault="00A06E78" w:rsidP="00A06E78">
      <w:pPr>
        <w:pBdr>
          <w:bottom w:val="single" w:sz="6" w:space="1" w:color="auto"/>
        </w:pBdr>
        <w:tabs>
          <w:tab w:val="center" w:pos="4536"/>
        </w:tabs>
        <w:jc w:val="center"/>
        <w:rPr>
          <w:sz w:val="16"/>
          <w:szCs w:val="16"/>
          <w:lang w:val="de-CH"/>
        </w:rPr>
      </w:pPr>
      <w:r>
        <w:rPr>
          <w:sz w:val="16"/>
          <w:szCs w:val="16"/>
          <w:lang w:val="en-GB"/>
        </w:rPr>
        <w:fldChar w:fldCharType="begin">
          <w:ffData>
            <w:name w:val="Text49"/>
            <w:enabled/>
            <w:calcOnExit w:val="0"/>
            <w:textInput>
              <w:default w:val="Naviserstrasse 1"/>
            </w:textInput>
          </w:ffData>
        </w:fldChar>
      </w:r>
      <w:bookmarkStart w:id="12" w:name="Text49"/>
      <w:r w:rsidRPr="00A34848">
        <w:rPr>
          <w:sz w:val="16"/>
          <w:szCs w:val="16"/>
          <w:lang w:val="de-CH"/>
        </w:rPr>
        <w:instrText xml:space="preserve"> FORMTEXT </w:instrText>
      </w:r>
      <w:r>
        <w:rPr>
          <w:sz w:val="16"/>
          <w:szCs w:val="16"/>
          <w:lang w:val="en-GB"/>
        </w:rPr>
      </w:r>
      <w:r>
        <w:rPr>
          <w:sz w:val="16"/>
          <w:szCs w:val="16"/>
          <w:lang w:val="en-GB"/>
        </w:rPr>
        <w:fldChar w:fldCharType="separate"/>
      </w:r>
      <w:r w:rsidRPr="00A34848">
        <w:rPr>
          <w:noProof/>
          <w:sz w:val="16"/>
          <w:szCs w:val="16"/>
          <w:lang w:val="de-CH"/>
        </w:rPr>
        <w:t>Naviserstrasse 1</w:t>
      </w:r>
      <w:r>
        <w:rPr>
          <w:sz w:val="16"/>
          <w:szCs w:val="16"/>
          <w:lang w:val="en-GB"/>
        </w:rPr>
        <w:fldChar w:fldCharType="end"/>
      </w:r>
      <w:bookmarkEnd w:id="12"/>
    </w:p>
    <w:p w14:paraId="66832DD8" w14:textId="43995C54" w:rsidR="00A06E78" w:rsidRPr="003451D4" w:rsidRDefault="00A06E78" w:rsidP="00A06E78">
      <w:pPr>
        <w:pBdr>
          <w:bottom w:val="single" w:sz="6" w:space="1" w:color="auto"/>
        </w:pBdr>
        <w:tabs>
          <w:tab w:val="center" w:pos="4536"/>
        </w:tabs>
        <w:jc w:val="center"/>
        <w:rPr>
          <w:sz w:val="16"/>
          <w:szCs w:val="16"/>
          <w:lang w:val="de-CH"/>
        </w:rPr>
      </w:pPr>
      <w:r>
        <w:rPr>
          <w:sz w:val="16"/>
          <w:szCs w:val="16"/>
          <w:lang w:val="en-GB"/>
        </w:rPr>
        <w:fldChar w:fldCharType="begin">
          <w:ffData>
            <w:name w:val="Text50"/>
            <w:enabled/>
            <w:calcOnExit w:val="0"/>
            <w:textInput>
              <w:default w:val="AT-6143 Matrei am Brenner/Navis, Austria"/>
            </w:textInput>
          </w:ffData>
        </w:fldChar>
      </w:r>
      <w:bookmarkStart w:id="13" w:name="Text50"/>
      <w:r w:rsidRPr="00A06E78">
        <w:rPr>
          <w:sz w:val="16"/>
          <w:szCs w:val="16"/>
          <w:lang w:val="de-CH"/>
        </w:rPr>
        <w:instrText xml:space="preserve"> FORMTEXT </w:instrText>
      </w:r>
      <w:r>
        <w:rPr>
          <w:sz w:val="16"/>
          <w:szCs w:val="16"/>
          <w:lang w:val="en-GB"/>
        </w:rPr>
      </w:r>
      <w:r>
        <w:rPr>
          <w:sz w:val="16"/>
          <w:szCs w:val="16"/>
          <w:lang w:val="en-GB"/>
        </w:rPr>
        <w:fldChar w:fldCharType="separate"/>
      </w:r>
      <w:r w:rsidRPr="00A06E78">
        <w:rPr>
          <w:noProof/>
          <w:sz w:val="16"/>
          <w:szCs w:val="16"/>
          <w:lang w:val="de-CH"/>
        </w:rPr>
        <w:t>AT-6143 Matrei am Brenner/Navis, Austria</w:t>
      </w:r>
      <w:r>
        <w:rPr>
          <w:sz w:val="16"/>
          <w:szCs w:val="16"/>
          <w:lang w:val="en-GB"/>
        </w:rPr>
        <w:fldChar w:fldCharType="end"/>
      </w:r>
      <w:bookmarkEnd w:id="13"/>
    </w:p>
    <w:p w14:paraId="6D77E0C6" w14:textId="77777777" w:rsidR="008B16E8" w:rsidRPr="00A06E78" w:rsidRDefault="008B16E8" w:rsidP="00A06E78">
      <w:pPr>
        <w:pBdr>
          <w:bottom w:val="single" w:sz="6" w:space="1" w:color="auto"/>
        </w:pBdr>
        <w:tabs>
          <w:tab w:val="center" w:pos="4536"/>
        </w:tabs>
        <w:jc w:val="center"/>
        <w:rPr>
          <w:sz w:val="16"/>
          <w:szCs w:val="16"/>
          <w:lang w:val="de-CH"/>
        </w:rPr>
      </w:pPr>
    </w:p>
    <w:p w14:paraId="0B225A77" w14:textId="3FF54C9D" w:rsidR="00993282" w:rsidRPr="003451D4" w:rsidRDefault="00993282">
      <w:pPr>
        <w:rPr>
          <w:vanish/>
          <w:sz w:val="16"/>
          <w:szCs w:val="16"/>
          <w:lang w:val="de-CH"/>
        </w:rPr>
      </w:pPr>
    </w:p>
    <w:p w14:paraId="40890484" w14:textId="637F21DB" w:rsidR="00993282" w:rsidRPr="003451D4" w:rsidRDefault="00993282">
      <w:pPr>
        <w:rPr>
          <w:vanish/>
          <w:sz w:val="16"/>
          <w:szCs w:val="16"/>
          <w:lang w:val="de-CH"/>
        </w:rPr>
      </w:pPr>
    </w:p>
    <w:p w14:paraId="62BFDBF1" w14:textId="75659692" w:rsidR="005174AA" w:rsidRPr="003451D4" w:rsidRDefault="005174AA" w:rsidP="00E023B7">
      <w:pPr>
        <w:rPr>
          <w:sz w:val="14"/>
          <w:szCs w:val="14"/>
          <w:lang w:val="de-CH"/>
        </w:rPr>
      </w:pPr>
    </w:p>
    <w:p w14:paraId="554E6011" w14:textId="6AE35CB7" w:rsidR="005174AA" w:rsidRPr="003451D4" w:rsidRDefault="005174AA" w:rsidP="00E023B7">
      <w:pPr>
        <w:rPr>
          <w:sz w:val="14"/>
          <w:szCs w:val="14"/>
          <w:lang w:val="de-CH"/>
        </w:rPr>
      </w:pPr>
    </w:p>
    <w:p w14:paraId="2F68D05E" w14:textId="630E7199" w:rsidR="002F0192" w:rsidRPr="003451D4" w:rsidRDefault="002F0192" w:rsidP="00E023B7">
      <w:pPr>
        <w:rPr>
          <w:sz w:val="14"/>
          <w:szCs w:val="14"/>
          <w:lang w:val="de-CH"/>
        </w:rPr>
      </w:pPr>
    </w:p>
    <w:p w14:paraId="3C28F76A" w14:textId="0AA86884" w:rsidR="002F0192" w:rsidRPr="003451D4" w:rsidRDefault="002F0192" w:rsidP="00E023B7">
      <w:pPr>
        <w:rPr>
          <w:sz w:val="14"/>
          <w:szCs w:val="14"/>
          <w:lang w:val="de-CH"/>
        </w:rPr>
      </w:pPr>
    </w:p>
    <w:p w14:paraId="79BE3C9B" w14:textId="12281068" w:rsidR="002F0192" w:rsidRPr="003451D4" w:rsidRDefault="002F0192" w:rsidP="00E023B7">
      <w:pPr>
        <w:rPr>
          <w:sz w:val="14"/>
          <w:szCs w:val="14"/>
          <w:lang w:val="de-CH"/>
        </w:rPr>
      </w:pPr>
    </w:p>
    <w:p w14:paraId="260A1044" w14:textId="6B1EDA2A" w:rsidR="002F0192" w:rsidRPr="003451D4" w:rsidRDefault="002F0192" w:rsidP="00E023B7">
      <w:pPr>
        <w:rPr>
          <w:sz w:val="14"/>
          <w:szCs w:val="14"/>
          <w:lang w:val="de-CH"/>
        </w:rPr>
      </w:pPr>
    </w:p>
    <w:p w14:paraId="19A478D1" w14:textId="55BBB1A2" w:rsidR="002F0192" w:rsidRPr="003451D4" w:rsidRDefault="002F0192" w:rsidP="00E023B7">
      <w:pPr>
        <w:rPr>
          <w:sz w:val="14"/>
          <w:szCs w:val="14"/>
          <w:lang w:val="de-CH"/>
        </w:rPr>
      </w:pPr>
    </w:p>
    <w:p w14:paraId="1C9A672D" w14:textId="6A74DC39" w:rsidR="002F0192" w:rsidRPr="003451D4" w:rsidRDefault="002F0192" w:rsidP="00E023B7">
      <w:pPr>
        <w:rPr>
          <w:sz w:val="14"/>
          <w:szCs w:val="14"/>
          <w:lang w:val="de-CH"/>
        </w:rPr>
      </w:pPr>
    </w:p>
    <w:p w14:paraId="0280E21A" w14:textId="256EC102" w:rsidR="002F0192" w:rsidRPr="003451D4" w:rsidRDefault="002F0192" w:rsidP="00E023B7">
      <w:pPr>
        <w:rPr>
          <w:sz w:val="14"/>
          <w:szCs w:val="14"/>
          <w:lang w:val="de-CH"/>
        </w:rPr>
      </w:pPr>
    </w:p>
    <w:p w14:paraId="24EF4119" w14:textId="77777777" w:rsidR="002F0192" w:rsidRPr="003451D4" w:rsidRDefault="002F0192" w:rsidP="00E023B7">
      <w:pPr>
        <w:rPr>
          <w:sz w:val="14"/>
          <w:szCs w:val="14"/>
          <w:lang w:val="de-CH"/>
        </w:rPr>
      </w:pPr>
    </w:p>
    <w:p w14:paraId="2EFC6718" w14:textId="240BCDD3" w:rsidR="005174AA" w:rsidRPr="003451D4" w:rsidRDefault="005174AA" w:rsidP="00E023B7">
      <w:pPr>
        <w:rPr>
          <w:sz w:val="14"/>
          <w:szCs w:val="14"/>
          <w:lang w:val="de-CH"/>
        </w:rPr>
      </w:pPr>
    </w:p>
    <w:p w14:paraId="73E3E3C7" w14:textId="08A6381E" w:rsidR="005174AA" w:rsidRPr="003451D4" w:rsidRDefault="005174AA" w:rsidP="00E023B7">
      <w:pPr>
        <w:rPr>
          <w:sz w:val="14"/>
          <w:szCs w:val="14"/>
          <w:lang w:val="de-CH"/>
        </w:rPr>
      </w:pPr>
    </w:p>
    <w:p w14:paraId="6BC37CE2" w14:textId="77777777" w:rsidR="005174AA" w:rsidRPr="003451D4" w:rsidRDefault="005174AA" w:rsidP="00E023B7">
      <w:pPr>
        <w:rPr>
          <w:sz w:val="14"/>
          <w:szCs w:val="14"/>
          <w:lang w:val="de-CH"/>
        </w:rPr>
      </w:pPr>
    </w:p>
    <w:p w14:paraId="0023FAA9" w14:textId="77777777" w:rsidR="00FC1413" w:rsidRPr="003451D4" w:rsidRDefault="00FC1413" w:rsidP="00E023B7">
      <w:pPr>
        <w:rPr>
          <w:sz w:val="14"/>
          <w:szCs w:val="14"/>
          <w:lang w:val="de-CH"/>
        </w:rPr>
      </w:pPr>
    </w:p>
    <w:p w14:paraId="7F53E3F5" w14:textId="77777777" w:rsidR="00FC1413" w:rsidRPr="003451D4" w:rsidRDefault="00FC1413" w:rsidP="00E023B7">
      <w:pPr>
        <w:rPr>
          <w:sz w:val="14"/>
          <w:szCs w:val="14"/>
          <w:lang w:val="de-CH"/>
        </w:rPr>
      </w:pPr>
    </w:p>
    <w:p w14:paraId="2067BED6" w14:textId="7E71A2B3" w:rsidR="006F6360" w:rsidRPr="00675034" w:rsidRDefault="006F6360" w:rsidP="006F6360">
      <w:pPr>
        <w:pBdr>
          <w:bottom w:val="single" w:sz="6" w:space="1" w:color="auto"/>
        </w:pBdr>
        <w:tabs>
          <w:tab w:val="left" w:pos="3402"/>
          <w:tab w:val="left" w:pos="6663"/>
        </w:tabs>
        <w:rPr>
          <w:sz w:val="18"/>
          <w:szCs w:val="18"/>
          <w:lang w:val="en-US"/>
        </w:rPr>
      </w:pPr>
      <w:r w:rsidRPr="00FB62BA">
        <w:rPr>
          <w:sz w:val="18"/>
          <w:szCs w:val="18"/>
          <w:lang w:val="en-US"/>
        </w:rPr>
        <w:t xml:space="preserve">Zug, </w:t>
      </w:r>
      <w:r w:rsidR="007C1A12">
        <w:rPr>
          <w:sz w:val="18"/>
          <w:szCs w:val="18"/>
        </w:rPr>
        <w:fldChar w:fldCharType="begin">
          <w:ffData>
            <w:name w:val="Text12"/>
            <w:enabled/>
            <w:calcOnExit w:val="0"/>
            <w:textInput>
              <w:type w:val="date"/>
              <w:default w:val="2022-05-10"/>
            </w:textInput>
          </w:ffData>
        </w:fldChar>
      </w:r>
      <w:bookmarkStart w:id="14" w:name="Text12"/>
      <w:r w:rsidR="007C1A12" w:rsidRPr="00CA54B7">
        <w:rPr>
          <w:sz w:val="18"/>
          <w:szCs w:val="18"/>
          <w:lang w:val="en-US"/>
        </w:rPr>
        <w:instrText xml:space="preserve"> FORMTEXT </w:instrText>
      </w:r>
      <w:r w:rsidR="007C1A12">
        <w:rPr>
          <w:sz w:val="18"/>
          <w:szCs w:val="18"/>
        </w:rPr>
      </w:r>
      <w:r w:rsidR="007C1A12">
        <w:rPr>
          <w:sz w:val="18"/>
          <w:szCs w:val="18"/>
        </w:rPr>
        <w:fldChar w:fldCharType="separate"/>
      </w:r>
      <w:r w:rsidR="007C1A12" w:rsidRPr="00CA54B7">
        <w:rPr>
          <w:noProof/>
          <w:sz w:val="18"/>
          <w:szCs w:val="18"/>
          <w:lang w:val="en-US"/>
        </w:rPr>
        <w:t>2022-05-10</w:t>
      </w:r>
      <w:r w:rsidR="007C1A12">
        <w:rPr>
          <w:sz w:val="18"/>
          <w:szCs w:val="18"/>
        </w:rPr>
        <w:fldChar w:fldCharType="end"/>
      </w:r>
      <w:bookmarkEnd w:id="14"/>
      <w:r w:rsidRPr="00FB62BA">
        <w:rPr>
          <w:sz w:val="18"/>
          <w:szCs w:val="18"/>
          <w:lang w:val="en-US"/>
        </w:rPr>
        <w:tab/>
      </w:r>
      <w:r w:rsidRPr="00675034">
        <w:rPr>
          <w:sz w:val="18"/>
          <w:szCs w:val="18"/>
          <w:lang w:val="en-US"/>
        </w:rPr>
        <w:t>Stephan Keller</w:t>
      </w:r>
      <w:r w:rsidRPr="00675034">
        <w:rPr>
          <w:sz w:val="18"/>
          <w:szCs w:val="18"/>
          <w:lang w:val="en-US"/>
        </w:rPr>
        <w:tab/>
        <w:t>Cemal Yilmaz</w:t>
      </w:r>
    </w:p>
    <w:p w14:paraId="4710DACE" w14:textId="77777777" w:rsidR="006F6360" w:rsidRPr="00B847CE" w:rsidRDefault="006F6360" w:rsidP="006F6360">
      <w:pPr>
        <w:pBdr>
          <w:bottom w:val="single" w:sz="6" w:space="1" w:color="auto"/>
        </w:pBdr>
        <w:tabs>
          <w:tab w:val="left" w:pos="3402"/>
          <w:tab w:val="left" w:pos="6663"/>
        </w:tabs>
        <w:rPr>
          <w:sz w:val="18"/>
          <w:szCs w:val="18"/>
          <w:lang w:val="en-US"/>
        </w:rPr>
      </w:pPr>
      <w:r w:rsidRPr="00675034">
        <w:rPr>
          <w:sz w:val="18"/>
          <w:szCs w:val="18"/>
          <w:lang w:val="en-US"/>
        </w:rPr>
        <w:tab/>
      </w:r>
      <w:r w:rsidRPr="006010F7">
        <w:rPr>
          <w:sz w:val="18"/>
          <w:szCs w:val="18"/>
          <w:lang w:val="en-US"/>
        </w:rPr>
        <w:t>Chief Technology Officer</w:t>
      </w:r>
      <w:r>
        <w:rPr>
          <w:sz w:val="18"/>
          <w:szCs w:val="18"/>
          <w:lang w:val="en-US"/>
        </w:rPr>
        <w:t xml:space="preserve"> (CTO)</w:t>
      </w:r>
      <w:r w:rsidRPr="00B847CE">
        <w:rPr>
          <w:sz w:val="18"/>
          <w:szCs w:val="18"/>
          <w:lang w:val="en-US"/>
        </w:rPr>
        <w:tab/>
      </w:r>
      <w:r w:rsidRPr="00E50EDC">
        <w:rPr>
          <w:sz w:val="18"/>
          <w:szCs w:val="18"/>
          <w:lang w:val="en-US"/>
        </w:rPr>
        <w:t>Head of Quality Management</w:t>
      </w:r>
      <w:r>
        <w:rPr>
          <w:sz w:val="18"/>
          <w:szCs w:val="18"/>
          <w:lang w:val="en-US"/>
        </w:rPr>
        <w:t xml:space="preserve"> (</w:t>
      </w:r>
      <w:r w:rsidRPr="00C50216">
        <w:rPr>
          <w:sz w:val="18"/>
          <w:szCs w:val="18"/>
          <w:lang w:val="en-US"/>
        </w:rPr>
        <w:t>GLQ</w:t>
      </w:r>
      <w:r>
        <w:rPr>
          <w:sz w:val="18"/>
          <w:szCs w:val="18"/>
          <w:lang w:val="en-US"/>
        </w:rPr>
        <w:t>)</w:t>
      </w:r>
    </w:p>
    <w:p w14:paraId="6CA6DA1D" w14:textId="77777777" w:rsidR="006F6360" w:rsidRPr="00675034" w:rsidRDefault="006F6360" w:rsidP="006F6360">
      <w:pPr>
        <w:pBdr>
          <w:bottom w:val="single" w:sz="6" w:space="1" w:color="auto"/>
        </w:pBdr>
        <w:tabs>
          <w:tab w:val="left" w:pos="3402"/>
          <w:tab w:val="left" w:pos="6663"/>
        </w:tabs>
        <w:rPr>
          <w:sz w:val="16"/>
          <w:szCs w:val="16"/>
          <w:lang w:val="en-US"/>
        </w:rPr>
      </w:pPr>
      <w:r w:rsidRPr="00B847CE">
        <w:rPr>
          <w:sz w:val="16"/>
          <w:szCs w:val="16"/>
          <w:lang w:val="en-US"/>
        </w:rPr>
        <w:tab/>
      </w:r>
      <w:r w:rsidRPr="00675034">
        <w:rPr>
          <w:sz w:val="16"/>
          <w:szCs w:val="16"/>
          <w:lang w:val="en-US"/>
        </w:rPr>
        <w:t xml:space="preserve">oder sein Stellvertreter; </w:t>
      </w:r>
      <w:bookmarkStart w:id="15" w:name="_Hlk10559228"/>
      <w:r w:rsidRPr="00675034">
        <w:rPr>
          <w:sz w:val="16"/>
          <w:szCs w:val="16"/>
          <w:lang w:val="en-US"/>
        </w:rPr>
        <w:t>or his deputy;</w:t>
      </w:r>
      <w:r w:rsidRPr="00675034">
        <w:rPr>
          <w:sz w:val="16"/>
          <w:szCs w:val="16"/>
          <w:lang w:val="en-US"/>
        </w:rPr>
        <w:tab/>
        <w:t>oder sein Stellvertreter; or his deputy;</w:t>
      </w:r>
      <w:r w:rsidRPr="00675034">
        <w:rPr>
          <w:sz w:val="16"/>
          <w:szCs w:val="16"/>
          <w:lang w:val="en-US"/>
        </w:rPr>
        <w:tab/>
        <w:t xml:space="preserve">ou son adjoint; o il suo vice; of zijn </w:t>
      </w:r>
      <w:r w:rsidRPr="00675034">
        <w:rPr>
          <w:sz w:val="16"/>
          <w:szCs w:val="16"/>
          <w:lang w:val="en-US"/>
        </w:rPr>
        <w:tab/>
        <w:t>ou son adjoint; o il suo vice; of zijn</w:t>
      </w:r>
      <w:r w:rsidRPr="00675034">
        <w:rPr>
          <w:sz w:val="16"/>
          <w:szCs w:val="16"/>
          <w:lang w:val="en-US"/>
        </w:rPr>
        <w:br/>
      </w:r>
      <w:r w:rsidRPr="00675034">
        <w:rPr>
          <w:sz w:val="16"/>
          <w:szCs w:val="16"/>
          <w:lang w:val="en-US"/>
        </w:rPr>
        <w:tab/>
        <w:t>plaatsvervanger; veya yardımcısı</w:t>
      </w:r>
      <w:r w:rsidRPr="00675034">
        <w:rPr>
          <w:sz w:val="16"/>
          <w:szCs w:val="16"/>
          <w:lang w:val="en-US"/>
        </w:rPr>
        <w:tab/>
        <w:t>plaatsvervanger; veya yardımcısı</w:t>
      </w:r>
    </w:p>
    <w:p w14:paraId="580A7D19" w14:textId="77777777" w:rsidR="006F6360" w:rsidRPr="006F6360" w:rsidRDefault="006F6360" w:rsidP="006F6360">
      <w:pPr>
        <w:pBdr>
          <w:bottom w:val="single" w:sz="6" w:space="1" w:color="auto"/>
        </w:pBdr>
        <w:tabs>
          <w:tab w:val="left" w:pos="3402"/>
          <w:tab w:val="left" w:pos="6663"/>
        </w:tabs>
        <w:rPr>
          <w:sz w:val="16"/>
          <w:szCs w:val="16"/>
          <w:lang w:val="en-US"/>
        </w:rPr>
      </w:pPr>
      <w:r w:rsidRPr="00675034">
        <w:rPr>
          <w:sz w:val="16"/>
          <w:szCs w:val="16"/>
          <w:lang w:val="en-US"/>
        </w:rPr>
        <w:tab/>
      </w:r>
      <w:bookmarkEnd w:id="15"/>
      <w:r w:rsidRPr="006F6360">
        <w:rPr>
          <w:sz w:val="16"/>
          <w:szCs w:val="16"/>
          <w:lang w:val="en-US"/>
        </w:rPr>
        <w:t>Jürg Gisler</w:t>
      </w:r>
      <w:r w:rsidRPr="006F6360">
        <w:rPr>
          <w:sz w:val="16"/>
          <w:szCs w:val="16"/>
          <w:lang w:val="en-US"/>
        </w:rPr>
        <w:tab/>
        <w:t>Gregor Müller</w:t>
      </w:r>
    </w:p>
    <w:p w14:paraId="256E1DF2" w14:textId="77777777" w:rsidR="006F6360" w:rsidRPr="00AD10F6" w:rsidRDefault="006F6360" w:rsidP="006F6360">
      <w:pPr>
        <w:pBdr>
          <w:bottom w:val="single" w:sz="6" w:space="1" w:color="auto"/>
        </w:pBdr>
        <w:tabs>
          <w:tab w:val="left" w:pos="3402"/>
          <w:tab w:val="left" w:pos="6663"/>
        </w:tabs>
        <w:rPr>
          <w:sz w:val="16"/>
          <w:szCs w:val="16"/>
          <w:lang w:val="en-GB"/>
        </w:rPr>
      </w:pPr>
      <w:r w:rsidRPr="006F6360">
        <w:rPr>
          <w:sz w:val="16"/>
          <w:szCs w:val="16"/>
          <w:lang w:val="en-US"/>
        </w:rPr>
        <w:tab/>
      </w:r>
      <w:r w:rsidRPr="00AD10F6">
        <w:rPr>
          <w:sz w:val="16"/>
          <w:szCs w:val="16"/>
          <w:lang w:val="en-GB"/>
        </w:rPr>
        <w:t>Head of Development Electronics</w:t>
      </w:r>
      <w:r>
        <w:rPr>
          <w:sz w:val="16"/>
          <w:szCs w:val="16"/>
          <w:lang w:val="en-GB"/>
        </w:rPr>
        <w:t xml:space="preserve"> (ESE)</w:t>
      </w:r>
      <w:r w:rsidRPr="00AD10F6">
        <w:rPr>
          <w:sz w:val="16"/>
          <w:szCs w:val="16"/>
          <w:lang w:val="en-GB"/>
        </w:rPr>
        <w:tab/>
      </w:r>
      <w:r w:rsidRPr="007C5B8E">
        <w:rPr>
          <w:sz w:val="16"/>
          <w:szCs w:val="16"/>
          <w:lang w:val="en-GB"/>
        </w:rPr>
        <w:t>Head of QA</w:t>
      </w:r>
      <w:r>
        <w:rPr>
          <w:sz w:val="16"/>
          <w:szCs w:val="16"/>
          <w:lang w:val="en-GB"/>
        </w:rPr>
        <w:t xml:space="preserve"> (GLQ)</w:t>
      </w:r>
    </w:p>
    <w:p w14:paraId="59BEF94E" w14:textId="2B902792" w:rsidR="00FB5950" w:rsidRPr="006F6360" w:rsidRDefault="00FB5950" w:rsidP="00377A50">
      <w:pPr>
        <w:pBdr>
          <w:bottom w:val="single" w:sz="6" w:space="1" w:color="auto"/>
        </w:pBdr>
        <w:tabs>
          <w:tab w:val="left" w:pos="3402"/>
          <w:tab w:val="left" w:pos="6663"/>
        </w:tabs>
        <w:rPr>
          <w:sz w:val="16"/>
          <w:szCs w:val="16"/>
          <w:lang w:val="en-GB"/>
        </w:rPr>
      </w:pPr>
    </w:p>
    <w:p w14:paraId="3BB6E39A" w14:textId="77777777" w:rsidR="00C463AC" w:rsidRPr="006F6360" w:rsidRDefault="00C463AC">
      <w:pPr>
        <w:pBdr>
          <w:bottom w:val="single" w:sz="6" w:space="1" w:color="auto"/>
        </w:pBdr>
        <w:tabs>
          <w:tab w:val="left" w:pos="3544"/>
          <w:tab w:val="left" w:pos="6663"/>
        </w:tabs>
        <w:rPr>
          <w:sz w:val="16"/>
          <w:szCs w:val="16"/>
          <w:lang w:val="en-US"/>
        </w:rPr>
      </w:pPr>
    </w:p>
    <w:p w14:paraId="7246593E" w14:textId="77777777" w:rsidR="00C463AC" w:rsidRPr="0031074D" w:rsidRDefault="00A731BA" w:rsidP="0007590D">
      <w:pPr>
        <w:tabs>
          <w:tab w:val="left" w:pos="3402"/>
        </w:tabs>
        <w:rPr>
          <w:sz w:val="14"/>
          <w:szCs w:val="14"/>
        </w:rPr>
      </w:pPr>
      <w:r w:rsidRPr="0031074D">
        <w:rPr>
          <w:sz w:val="14"/>
          <w:szCs w:val="14"/>
        </w:rPr>
        <w:t>(Ort und Datum der Ausstellung)</w:t>
      </w:r>
      <w:r w:rsidR="00E023B7" w:rsidRPr="0031074D">
        <w:rPr>
          <w:sz w:val="14"/>
          <w:szCs w:val="14"/>
        </w:rPr>
        <w:t>;</w:t>
      </w:r>
      <w:r w:rsidR="0007590D">
        <w:rPr>
          <w:sz w:val="14"/>
          <w:szCs w:val="14"/>
        </w:rPr>
        <w:tab/>
      </w:r>
      <w:r w:rsidRPr="0031074D">
        <w:rPr>
          <w:sz w:val="14"/>
          <w:szCs w:val="14"/>
        </w:rPr>
        <w:t>Name</w:t>
      </w:r>
      <w:r w:rsidR="007C36FE">
        <w:rPr>
          <w:sz w:val="14"/>
          <w:szCs w:val="14"/>
        </w:rPr>
        <w:t>, Funktion</w:t>
      </w:r>
      <w:r w:rsidRPr="0031074D">
        <w:rPr>
          <w:sz w:val="14"/>
          <w:szCs w:val="14"/>
        </w:rPr>
        <w:t xml:space="preserve"> und Unterschrift oder gleichwertige Kennzeichnung des</w:t>
      </w:r>
      <w:r w:rsidR="00E023B7" w:rsidRPr="0031074D">
        <w:rPr>
          <w:sz w:val="14"/>
          <w:szCs w:val="14"/>
        </w:rPr>
        <w:t>/der</w:t>
      </w:r>
      <w:r w:rsidRPr="0031074D">
        <w:rPr>
          <w:sz w:val="14"/>
          <w:szCs w:val="14"/>
        </w:rPr>
        <w:t xml:space="preserve"> Befugten)</w:t>
      </w:r>
      <w:r w:rsidR="00E023B7" w:rsidRPr="0031074D">
        <w:rPr>
          <w:sz w:val="14"/>
          <w:szCs w:val="14"/>
        </w:rPr>
        <w:t>;</w:t>
      </w:r>
    </w:p>
    <w:p w14:paraId="0FDA989C" w14:textId="772FCA3F" w:rsidR="00C463AC" w:rsidRPr="0031074D" w:rsidRDefault="00A731BA" w:rsidP="0007590D">
      <w:pPr>
        <w:tabs>
          <w:tab w:val="left" w:pos="3402"/>
        </w:tabs>
        <w:rPr>
          <w:sz w:val="14"/>
          <w:szCs w:val="14"/>
          <w:lang w:val="en-US"/>
        </w:rPr>
      </w:pPr>
      <w:r w:rsidRPr="00F15ECE">
        <w:rPr>
          <w:sz w:val="14"/>
          <w:szCs w:val="14"/>
          <w:lang w:val="en-US"/>
        </w:rPr>
        <w:t>(Place and Date o</w:t>
      </w:r>
      <w:r w:rsidRPr="0031074D">
        <w:rPr>
          <w:sz w:val="14"/>
          <w:szCs w:val="14"/>
          <w:lang w:val="en-US"/>
        </w:rPr>
        <w:t>f issue)</w:t>
      </w:r>
      <w:r w:rsidR="00E023B7" w:rsidRPr="0031074D">
        <w:rPr>
          <w:sz w:val="14"/>
          <w:szCs w:val="14"/>
          <w:lang w:val="en-US"/>
        </w:rPr>
        <w:t>;</w:t>
      </w:r>
      <w:r w:rsidR="0007590D">
        <w:rPr>
          <w:sz w:val="14"/>
          <w:szCs w:val="14"/>
          <w:lang w:val="en-US"/>
        </w:rPr>
        <w:tab/>
      </w:r>
      <w:r w:rsidR="00377A50">
        <w:rPr>
          <w:sz w:val="14"/>
          <w:szCs w:val="14"/>
          <w:lang w:val="en-US"/>
        </w:rPr>
        <w:t>N</w:t>
      </w:r>
      <w:r w:rsidRPr="0031074D">
        <w:rPr>
          <w:sz w:val="14"/>
          <w:szCs w:val="14"/>
          <w:lang w:val="en-US"/>
        </w:rPr>
        <w:t>ame</w:t>
      </w:r>
      <w:r w:rsidR="007C36FE">
        <w:rPr>
          <w:sz w:val="14"/>
          <w:szCs w:val="14"/>
          <w:lang w:val="en-US"/>
        </w:rPr>
        <w:t>, function</w:t>
      </w:r>
      <w:r w:rsidRPr="0031074D">
        <w:rPr>
          <w:sz w:val="14"/>
          <w:szCs w:val="14"/>
          <w:lang w:val="en-US"/>
        </w:rPr>
        <w:t xml:space="preserve"> and signature or equivalent marking of authorized person</w:t>
      </w:r>
      <w:r w:rsidR="00E023B7" w:rsidRPr="0031074D">
        <w:rPr>
          <w:sz w:val="14"/>
          <w:szCs w:val="14"/>
          <w:lang w:val="en-US"/>
        </w:rPr>
        <w:t>(s</w:t>
      </w:r>
      <w:proofErr w:type="gramStart"/>
      <w:r w:rsidR="00E023B7" w:rsidRPr="0031074D">
        <w:rPr>
          <w:sz w:val="14"/>
          <w:szCs w:val="14"/>
          <w:lang w:val="en-US"/>
        </w:rPr>
        <w:t>);</w:t>
      </w:r>
      <w:proofErr w:type="gramEnd"/>
    </w:p>
    <w:p w14:paraId="501D6087" w14:textId="565AB112" w:rsidR="00A731BA" w:rsidRDefault="00A731BA" w:rsidP="0007590D">
      <w:pPr>
        <w:tabs>
          <w:tab w:val="left" w:pos="3402"/>
        </w:tabs>
        <w:rPr>
          <w:sz w:val="14"/>
          <w:szCs w:val="14"/>
          <w:lang w:val="fr-CH"/>
        </w:rPr>
      </w:pPr>
      <w:r w:rsidRPr="0031074D">
        <w:rPr>
          <w:sz w:val="14"/>
          <w:szCs w:val="14"/>
          <w:lang w:val="fr-CH"/>
        </w:rPr>
        <w:t>(Lieu et date)</w:t>
      </w:r>
      <w:r w:rsidR="0007590D">
        <w:rPr>
          <w:sz w:val="14"/>
          <w:szCs w:val="14"/>
          <w:lang w:val="fr-CH"/>
        </w:rPr>
        <w:t>;</w:t>
      </w:r>
      <w:r w:rsidR="0007590D">
        <w:rPr>
          <w:sz w:val="14"/>
          <w:szCs w:val="14"/>
          <w:lang w:val="fr-CH"/>
        </w:rPr>
        <w:tab/>
      </w:r>
      <w:r w:rsidR="00377A50">
        <w:rPr>
          <w:sz w:val="14"/>
          <w:szCs w:val="14"/>
          <w:lang w:val="fr-CH"/>
        </w:rPr>
        <w:t>N</w:t>
      </w:r>
      <w:r w:rsidRPr="0031074D">
        <w:rPr>
          <w:sz w:val="14"/>
          <w:szCs w:val="14"/>
          <w:lang w:val="fr-CH"/>
        </w:rPr>
        <w:t>om</w:t>
      </w:r>
      <w:r w:rsidR="007C36FE">
        <w:rPr>
          <w:sz w:val="14"/>
          <w:szCs w:val="14"/>
          <w:lang w:val="fr-CH"/>
        </w:rPr>
        <w:t>, fonction</w:t>
      </w:r>
      <w:r w:rsidRPr="0031074D">
        <w:rPr>
          <w:sz w:val="14"/>
          <w:szCs w:val="14"/>
          <w:lang w:val="fr-CH"/>
        </w:rPr>
        <w:t xml:space="preserve"> et signature du signataire</w:t>
      </w:r>
      <w:r w:rsidR="00C92DFD" w:rsidRPr="0031074D">
        <w:rPr>
          <w:sz w:val="14"/>
          <w:szCs w:val="14"/>
          <w:lang w:val="fr-CH"/>
        </w:rPr>
        <w:t>(s)</w:t>
      </w:r>
      <w:r w:rsidRPr="0031074D">
        <w:rPr>
          <w:sz w:val="14"/>
          <w:szCs w:val="14"/>
          <w:lang w:val="fr-CH"/>
        </w:rPr>
        <w:t xml:space="preserve"> autorisé</w:t>
      </w:r>
      <w:r w:rsidR="00C92DFD" w:rsidRPr="0031074D">
        <w:rPr>
          <w:sz w:val="14"/>
          <w:szCs w:val="14"/>
          <w:lang w:val="fr-CH"/>
        </w:rPr>
        <w:t>(es)</w:t>
      </w:r>
      <w:r w:rsidR="00593AF2">
        <w:rPr>
          <w:sz w:val="14"/>
          <w:szCs w:val="14"/>
          <w:lang w:val="fr-CH"/>
        </w:rPr>
        <w:t>;</w:t>
      </w:r>
    </w:p>
    <w:p w14:paraId="120CFC4E" w14:textId="0E6E3B4B" w:rsidR="009E5C95" w:rsidRPr="00A70483" w:rsidRDefault="00593AF2" w:rsidP="0007590D">
      <w:pPr>
        <w:tabs>
          <w:tab w:val="left" w:pos="3402"/>
        </w:tabs>
        <w:rPr>
          <w:sz w:val="14"/>
          <w:lang w:val="it-IT"/>
        </w:rPr>
      </w:pPr>
      <w:r w:rsidRPr="00A70483">
        <w:rPr>
          <w:sz w:val="14"/>
          <w:lang w:val="it-IT"/>
        </w:rPr>
        <w:t xml:space="preserve">(Luogo e data del </w:t>
      </w:r>
      <w:r w:rsidR="0007590D">
        <w:rPr>
          <w:sz w:val="14"/>
          <w:lang w:val="it-IT"/>
        </w:rPr>
        <w:t>rilascio);</w:t>
      </w:r>
      <w:r w:rsidR="0007590D">
        <w:rPr>
          <w:sz w:val="14"/>
          <w:lang w:val="it-IT"/>
        </w:rPr>
        <w:tab/>
      </w:r>
      <w:r w:rsidR="00377A50">
        <w:rPr>
          <w:sz w:val="14"/>
          <w:lang w:val="it-IT"/>
        </w:rPr>
        <w:t>N</w:t>
      </w:r>
      <w:r w:rsidRPr="00A70483">
        <w:rPr>
          <w:sz w:val="14"/>
          <w:lang w:val="it-IT"/>
        </w:rPr>
        <w:t>ome</w:t>
      </w:r>
      <w:r w:rsidR="007C36FE">
        <w:rPr>
          <w:sz w:val="14"/>
          <w:lang w:val="it-IT"/>
        </w:rPr>
        <w:t>, funzione</w:t>
      </w:r>
      <w:r w:rsidRPr="00A70483">
        <w:rPr>
          <w:sz w:val="14"/>
          <w:lang w:val="it-IT"/>
        </w:rPr>
        <w:t xml:space="preserve"> e firma – o equivalente – del soggetto autorizzato;</w:t>
      </w:r>
    </w:p>
    <w:p w14:paraId="1737E6F9" w14:textId="77777777" w:rsidR="009E5C95" w:rsidRPr="007C36FE" w:rsidRDefault="009E5C95" w:rsidP="0007590D">
      <w:pPr>
        <w:tabs>
          <w:tab w:val="left" w:pos="3402"/>
        </w:tabs>
        <w:rPr>
          <w:sz w:val="14"/>
          <w:lang w:val="it-IT"/>
        </w:rPr>
      </w:pPr>
      <w:r w:rsidRPr="007C36FE">
        <w:rPr>
          <w:sz w:val="14"/>
          <w:lang w:val="it-IT"/>
        </w:rPr>
        <w:t>(Plaa</w:t>
      </w:r>
      <w:r w:rsidR="0007590D" w:rsidRPr="007C36FE">
        <w:rPr>
          <w:sz w:val="14"/>
          <w:lang w:val="it-IT"/>
        </w:rPr>
        <w:t>ts en datum van opstelling);</w:t>
      </w:r>
      <w:r w:rsidR="0007590D" w:rsidRPr="007C36FE">
        <w:rPr>
          <w:sz w:val="14"/>
          <w:lang w:val="it-IT"/>
        </w:rPr>
        <w:tab/>
      </w:r>
      <w:r w:rsidRPr="007C36FE">
        <w:rPr>
          <w:sz w:val="14"/>
          <w:lang w:val="it-IT"/>
        </w:rPr>
        <w:t>Naam</w:t>
      </w:r>
      <w:r w:rsidR="007C36FE" w:rsidRPr="007C36FE">
        <w:rPr>
          <w:sz w:val="14"/>
          <w:lang w:val="it-IT"/>
        </w:rPr>
        <w:t>, functie</w:t>
      </w:r>
      <w:r w:rsidRPr="007C36FE">
        <w:rPr>
          <w:sz w:val="14"/>
          <w:lang w:val="it-IT"/>
        </w:rPr>
        <w:t xml:space="preserve"> en handtekening of gelijkwaardig</w:t>
      </w:r>
      <w:r w:rsidR="0007590D" w:rsidRPr="007C36FE">
        <w:rPr>
          <w:sz w:val="14"/>
          <w:lang w:val="it-IT"/>
        </w:rPr>
        <w:t>e aanduiding van de bevoegde(n)</w:t>
      </w:r>
      <w:r w:rsidRPr="007C36FE">
        <w:rPr>
          <w:sz w:val="14"/>
          <w:lang w:val="it-IT"/>
        </w:rPr>
        <w:t>;</w:t>
      </w:r>
    </w:p>
    <w:p w14:paraId="56A49F7E" w14:textId="3E257065" w:rsidR="00593AF2" w:rsidRDefault="00E16D9C" w:rsidP="0007590D">
      <w:pPr>
        <w:tabs>
          <w:tab w:val="left" w:pos="3402"/>
          <w:tab w:val="left" w:pos="3531"/>
        </w:tabs>
        <w:rPr>
          <w:sz w:val="14"/>
          <w:lang w:val="nl-NL"/>
        </w:rPr>
      </w:pPr>
      <w:r>
        <w:rPr>
          <w:sz w:val="14"/>
          <w:lang w:val="nl-NL"/>
        </w:rPr>
        <w:t>(Düzenleme yer ve tarihi)</w:t>
      </w:r>
      <w:r w:rsidR="0007590D">
        <w:rPr>
          <w:sz w:val="14"/>
          <w:lang w:val="nl-NL"/>
        </w:rPr>
        <w:tab/>
      </w:r>
      <w:r w:rsidR="0089022D" w:rsidRPr="00A70483">
        <w:rPr>
          <w:sz w:val="14"/>
          <w:lang w:val="nl-NL"/>
        </w:rPr>
        <w:t>Yetkilinin ad</w:t>
      </w:r>
      <w:r w:rsidR="0007590D">
        <w:rPr>
          <w:sz w:val="14"/>
          <w:lang w:val="nl-NL"/>
        </w:rPr>
        <w:t>ı</w:t>
      </w:r>
      <w:r w:rsidR="007C36FE">
        <w:rPr>
          <w:sz w:val="14"/>
          <w:lang w:val="nl-NL"/>
        </w:rPr>
        <w:t>, fonksiyon</w:t>
      </w:r>
      <w:r w:rsidR="0007590D">
        <w:rPr>
          <w:sz w:val="14"/>
          <w:lang w:val="nl-NL"/>
        </w:rPr>
        <w:t xml:space="preserve"> ve imzası veya eşdeğer tanımı</w:t>
      </w:r>
    </w:p>
    <w:p w14:paraId="7E174846" w14:textId="4C90EF41" w:rsidR="007E7660" w:rsidRDefault="007E7660" w:rsidP="0007590D">
      <w:pPr>
        <w:tabs>
          <w:tab w:val="left" w:pos="3402"/>
          <w:tab w:val="left" w:pos="3531"/>
        </w:tabs>
        <w:rPr>
          <w:sz w:val="14"/>
          <w:lang w:val="nl-NL"/>
        </w:rPr>
      </w:pPr>
      <w:r>
        <w:rPr>
          <w:sz w:val="14"/>
          <w:lang w:val="nl-NL"/>
        </w:rPr>
        <w:br w:type="page"/>
      </w:r>
    </w:p>
    <w:p w14:paraId="4216189C" w14:textId="7165FAC6" w:rsidR="0026192F" w:rsidRPr="006D06CF" w:rsidRDefault="0026192F" w:rsidP="0026192F">
      <w:pPr>
        <w:jc w:val="center"/>
        <w:rPr>
          <w:b/>
          <w:sz w:val="24"/>
          <w:szCs w:val="24"/>
          <w:lang w:val="de-CH"/>
        </w:rPr>
      </w:pPr>
      <w:r>
        <w:rPr>
          <w:b/>
          <w:sz w:val="24"/>
          <w:szCs w:val="24"/>
          <w:lang w:val="de-CH"/>
        </w:rPr>
        <w:t xml:space="preserve">ANHANG </w:t>
      </w:r>
      <w:r w:rsidRPr="006D06CF">
        <w:rPr>
          <w:b/>
          <w:sz w:val="24"/>
          <w:szCs w:val="24"/>
          <w:lang w:val="de-CH"/>
        </w:rPr>
        <w:t>KONFORMITÄTSERKLÄRUNG (CH, DE, AT, LU, BE);</w:t>
      </w:r>
    </w:p>
    <w:p w14:paraId="64BAEDB7" w14:textId="5F0C7FA0" w:rsidR="0026192F" w:rsidRPr="006D06CF" w:rsidRDefault="0026192F" w:rsidP="0026192F">
      <w:pPr>
        <w:jc w:val="center"/>
        <w:rPr>
          <w:b/>
          <w:sz w:val="24"/>
          <w:szCs w:val="24"/>
          <w:lang w:val="en-GB"/>
        </w:rPr>
      </w:pPr>
      <w:r>
        <w:rPr>
          <w:b/>
          <w:sz w:val="24"/>
          <w:szCs w:val="24"/>
          <w:lang w:val="en-GB"/>
        </w:rPr>
        <w:t xml:space="preserve">APPENDIX </w:t>
      </w:r>
      <w:r w:rsidRPr="006D06CF">
        <w:rPr>
          <w:b/>
          <w:sz w:val="24"/>
          <w:szCs w:val="24"/>
          <w:lang w:val="en-GB"/>
        </w:rPr>
        <w:t>DECLARATION OF CONFORMITY (IE, MT</w:t>
      </w:r>
      <w:proofErr w:type="gramStart"/>
      <w:r w:rsidRPr="006D06CF">
        <w:rPr>
          <w:b/>
          <w:sz w:val="24"/>
          <w:szCs w:val="24"/>
          <w:lang w:val="en-GB"/>
        </w:rPr>
        <w:t>);</w:t>
      </w:r>
      <w:proofErr w:type="gramEnd"/>
    </w:p>
    <w:p w14:paraId="723E6589" w14:textId="3DEB3AFC" w:rsidR="0026192F" w:rsidRPr="006D06CF" w:rsidRDefault="00020CE0" w:rsidP="0026192F">
      <w:pPr>
        <w:jc w:val="center"/>
        <w:rPr>
          <w:b/>
          <w:sz w:val="24"/>
          <w:szCs w:val="24"/>
          <w:lang w:val="fr-CH"/>
        </w:rPr>
      </w:pPr>
      <w:r>
        <w:rPr>
          <w:b/>
          <w:sz w:val="24"/>
          <w:szCs w:val="24"/>
          <w:lang w:val="fr-CH"/>
        </w:rPr>
        <w:t>APPENDICE</w:t>
      </w:r>
      <w:r w:rsidR="0026192F">
        <w:rPr>
          <w:b/>
          <w:sz w:val="24"/>
          <w:szCs w:val="24"/>
          <w:lang w:val="fr-CH"/>
        </w:rPr>
        <w:t xml:space="preserve"> </w:t>
      </w:r>
      <w:r w:rsidR="0026192F" w:rsidRPr="006D06CF">
        <w:rPr>
          <w:b/>
          <w:sz w:val="24"/>
          <w:szCs w:val="24"/>
          <w:lang w:val="fr-CH"/>
        </w:rPr>
        <w:t>DÉCLARATION DE CONFORMITÉ (CH, FR, BE, LU);</w:t>
      </w:r>
    </w:p>
    <w:p w14:paraId="5ECA33BA" w14:textId="52F0827B" w:rsidR="0026192F" w:rsidRPr="006D06CF" w:rsidRDefault="00020CE0" w:rsidP="0026192F">
      <w:pPr>
        <w:jc w:val="center"/>
        <w:rPr>
          <w:b/>
          <w:sz w:val="24"/>
          <w:szCs w:val="24"/>
          <w:lang w:val="it-IT"/>
        </w:rPr>
      </w:pPr>
      <w:r w:rsidRPr="00020CE0">
        <w:rPr>
          <w:b/>
          <w:sz w:val="24"/>
          <w:szCs w:val="24"/>
          <w:lang w:val="it-CH"/>
        </w:rPr>
        <w:t>APPENDICE</w:t>
      </w:r>
      <w:r w:rsidR="0026192F">
        <w:rPr>
          <w:b/>
          <w:sz w:val="24"/>
          <w:szCs w:val="24"/>
          <w:lang w:val="it-IT"/>
        </w:rPr>
        <w:t xml:space="preserve"> </w:t>
      </w:r>
      <w:r w:rsidR="0026192F" w:rsidRPr="006D06CF">
        <w:rPr>
          <w:b/>
          <w:sz w:val="24"/>
          <w:szCs w:val="24"/>
          <w:lang w:val="it-IT"/>
        </w:rPr>
        <w:t>DICHIARAZIONE DI CONFORMITÀ (CH, IT);</w:t>
      </w:r>
    </w:p>
    <w:p w14:paraId="0E2F4343" w14:textId="1E2CA449" w:rsidR="0026192F" w:rsidRPr="002F0843" w:rsidRDefault="0026192F" w:rsidP="0026192F">
      <w:pPr>
        <w:jc w:val="center"/>
        <w:rPr>
          <w:b/>
          <w:sz w:val="24"/>
          <w:szCs w:val="24"/>
          <w:lang w:val="it-IT"/>
        </w:rPr>
      </w:pPr>
      <w:r>
        <w:rPr>
          <w:b/>
          <w:sz w:val="24"/>
          <w:szCs w:val="24"/>
          <w:lang w:val="it-IT"/>
        </w:rPr>
        <w:t xml:space="preserve">HECHTING </w:t>
      </w:r>
      <w:r w:rsidRPr="002F0843">
        <w:rPr>
          <w:b/>
          <w:sz w:val="24"/>
          <w:szCs w:val="24"/>
          <w:lang w:val="it-IT"/>
        </w:rPr>
        <w:t>CONFORMITEITSVERKLARING (NL);</w:t>
      </w:r>
    </w:p>
    <w:p w14:paraId="463408E7" w14:textId="3E297F70" w:rsidR="0026192F" w:rsidRPr="002F0843" w:rsidRDefault="0026192F" w:rsidP="0026192F">
      <w:pPr>
        <w:jc w:val="center"/>
        <w:rPr>
          <w:b/>
          <w:sz w:val="24"/>
          <w:szCs w:val="24"/>
          <w:lang w:val="it-IT"/>
        </w:rPr>
      </w:pPr>
      <w:r w:rsidRPr="002F0843">
        <w:rPr>
          <w:b/>
          <w:sz w:val="24"/>
          <w:szCs w:val="24"/>
          <w:lang w:val="it-IT"/>
        </w:rPr>
        <w:t>EK DOSYA UYGUNLUK BEYANI (TR)</w:t>
      </w:r>
    </w:p>
    <w:p w14:paraId="605986B2" w14:textId="6694AA7A" w:rsidR="005D47DB" w:rsidRDefault="005D47DB" w:rsidP="005D47DB">
      <w:pPr>
        <w:jc w:val="center"/>
        <w:rPr>
          <w:sz w:val="14"/>
          <w:szCs w:val="14"/>
          <w:lang w:val="it-IT"/>
        </w:rPr>
      </w:pPr>
    </w:p>
    <w:p w14:paraId="705D037A" w14:textId="1B71CCE4" w:rsidR="00010491" w:rsidRPr="00377A50" w:rsidRDefault="00010491" w:rsidP="00010491">
      <w:pPr>
        <w:jc w:val="center"/>
        <w:rPr>
          <w:sz w:val="14"/>
          <w:szCs w:val="14"/>
          <w:lang w:val="de-CH"/>
        </w:rPr>
      </w:pPr>
      <w:r w:rsidRPr="00377A50">
        <w:rPr>
          <w:sz w:val="14"/>
          <w:szCs w:val="14"/>
          <w:lang w:val="de-CH"/>
        </w:rPr>
        <w:t xml:space="preserve">Rev. </w:t>
      </w:r>
      <w:r w:rsidR="00276AFE">
        <w:rPr>
          <w:sz w:val="14"/>
          <w:szCs w:val="14"/>
          <w:lang w:val="de-CH"/>
        </w:rPr>
        <w:t>1</w:t>
      </w:r>
    </w:p>
    <w:p w14:paraId="1D56BC89" w14:textId="77777777" w:rsidR="00D67278" w:rsidRPr="00377A50" w:rsidRDefault="00D67278" w:rsidP="005D47DB">
      <w:pPr>
        <w:rPr>
          <w:sz w:val="14"/>
          <w:szCs w:val="14"/>
          <w:lang w:val="de-CH"/>
        </w:rPr>
      </w:pPr>
    </w:p>
    <w:p w14:paraId="34E9C98D" w14:textId="77777777" w:rsidR="00B20EA3" w:rsidRPr="00B20EA3" w:rsidRDefault="00B20EA3" w:rsidP="00B20EA3">
      <w:pPr>
        <w:jc w:val="both"/>
        <w:rPr>
          <w:sz w:val="14"/>
          <w:szCs w:val="14"/>
          <w:lang w:val="de-CH"/>
        </w:rPr>
      </w:pPr>
      <w:r w:rsidRPr="00722E95">
        <w:rPr>
          <w:sz w:val="14"/>
          <w:szCs w:val="14"/>
          <w:lang w:val="de-CH"/>
        </w:rPr>
        <w:t>Das Objekt der vorstehend beschriebenen Erklärung steht im Einklang mit den geltenden Harmonisierungsvorschriften der Union. Die Übereinstimmung des bezeichneten Produkts mit den Vorschriften wird nachgewiesen durch die vollständige Einhaltung folgender Normen</w:t>
      </w:r>
      <w:r>
        <w:rPr>
          <w:sz w:val="14"/>
          <w:szCs w:val="14"/>
          <w:lang w:val="de-CH"/>
        </w:rPr>
        <w:t xml:space="preserve">; </w:t>
      </w:r>
      <w:r w:rsidRPr="00FD7C8B">
        <w:rPr>
          <w:sz w:val="14"/>
          <w:szCs w:val="14"/>
          <w:lang w:val="de-CH"/>
        </w:rPr>
        <w:t xml:space="preserve">The </w:t>
      </w:r>
      <w:proofErr w:type="spellStart"/>
      <w:r w:rsidRPr="00FD7C8B">
        <w:rPr>
          <w:sz w:val="14"/>
          <w:szCs w:val="14"/>
          <w:lang w:val="de-CH"/>
        </w:rPr>
        <w:t>object</w:t>
      </w:r>
      <w:proofErr w:type="spellEnd"/>
      <w:r w:rsidRPr="00FD7C8B">
        <w:rPr>
          <w:sz w:val="14"/>
          <w:szCs w:val="14"/>
          <w:lang w:val="de-CH"/>
        </w:rPr>
        <w:t xml:space="preserve"> </w:t>
      </w:r>
      <w:proofErr w:type="spellStart"/>
      <w:r w:rsidRPr="00FD7C8B">
        <w:rPr>
          <w:sz w:val="14"/>
          <w:szCs w:val="14"/>
          <w:lang w:val="de-CH"/>
        </w:rPr>
        <w:t>of</w:t>
      </w:r>
      <w:proofErr w:type="spellEnd"/>
      <w:r w:rsidRPr="00FD7C8B">
        <w:rPr>
          <w:sz w:val="14"/>
          <w:szCs w:val="14"/>
          <w:lang w:val="de-CH"/>
        </w:rPr>
        <w:t xml:space="preserve"> </w:t>
      </w:r>
      <w:proofErr w:type="spellStart"/>
      <w:r w:rsidRPr="00FD7C8B">
        <w:rPr>
          <w:sz w:val="14"/>
          <w:szCs w:val="14"/>
          <w:lang w:val="de-CH"/>
        </w:rPr>
        <w:t>the</w:t>
      </w:r>
      <w:proofErr w:type="spellEnd"/>
      <w:r w:rsidRPr="00FD7C8B">
        <w:rPr>
          <w:sz w:val="14"/>
          <w:szCs w:val="14"/>
          <w:lang w:val="de-CH"/>
        </w:rPr>
        <w:t xml:space="preserve"> </w:t>
      </w:r>
      <w:proofErr w:type="spellStart"/>
      <w:r w:rsidRPr="00FD7C8B">
        <w:rPr>
          <w:sz w:val="14"/>
          <w:szCs w:val="14"/>
          <w:lang w:val="de-CH"/>
        </w:rPr>
        <w:t>declaration</w:t>
      </w:r>
      <w:proofErr w:type="spellEnd"/>
      <w:r w:rsidRPr="00FD7C8B">
        <w:rPr>
          <w:sz w:val="14"/>
          <w:szCs w:val="14"/>
          <w:lang w:val="de-CH"/>
        </w:rPr>
        <w:t xml:space="preserve"> </w:t>
      </w:r>
      <w:proofErr w:type="spellStart"/>
      <w:r w:rsidRPr="00FD7C8B">
        <w:rPr>
          <w:sz w:val="14"/>
          <w:szCs w:val="14"/>
          <w:lang w:val="de-CH"/>
        </w:rPr>
        <w:t>described</w:t>
      </w:r>
      <w:proofErr w:type="spellEnd"/>
      <w:r w:rsidRPr="00FD7C8B">
        <w:rPr>
          <w:sz w:val="14"/>
          <w:szCs w:val="14"/>
          <w:lang w:val="de-CH"/>
        </w:rPr>
        <w:t xml:space="preserve"> </w:t>
      </w:r>
      <w:proofErr w:type="spellStart"/>
      <w:r w:rsidRPr="00FD7C8B">
        <w:rPr>
          <w:sz w:val="14"/>
          <w:szCs w:val="14"/>
          <w:lang w:val="de-CH"/>
        </w:rPr>
        <w:t>above</w:t>
      </w:r>
      <w:proofErr w:type="spellEnd"/>
      <w:r w:rsidRPr="00FD7C8B">
        <w:rPr>
          <w:sz w:val="14"/>
          <w:szCs w:val="14"/>
          <w:lang w:val="de-CH"/>
        </w:rPr>
        <w:t xml:space="preserve"> </w:t>
      </w:r>
      <w:proofErr w:type="spellStart"/>
      <w:r w:rsidRPr="00FD7C8B">
        <w:rPr>
          <w:sz w:val="14"/>
          <w:szCs w:val="14"/>
          <w:lang w:val="de-CH"/>
        </w:rPr>
        <w:t>is</w:t>
      </w:r>
      <w:proofErr w:type="spellEnd"/>
      <w:r w:rsidRPr="00FD7C8B">
        <w:rPr>
          <w:sz w:val="14"/>
          <w:szCs w:val="14"/>
          <w:lang w:val="de-CH"/>
        </w:rPr>
        <w:t xml:space="preserve"> in </w:t>
      </w:r>
      <w:proofErr w:type="spellStart"/>
      <w:r w:rsidRPr="00FD7C8B">
        <w:rPr>
          <w:sz w:val="14"/>
          <w:szCs w:val="14"/>
          <w:lang w:val="de-CH"/>
        </w:rPr>
        <w:t>accordance</w:t>
      </w:r>
      <w:proofErr w:type="spellEnd"/>
      <w:r w:rsidRPr="00FD7C8B">
        <w:rPr>
          <w:sz w:val="14"/>
          <w:szCs w:val="14"/>
          <w:lang w:val="de-CH"/>
        </w:rPr>
        <w:t xml:space="preserve"> </w:t>
      </w:r>
      <w:proofErr w:type="spellStart"/>
      <w:r w:rsidRPr="00FD7C8B">
        <w:rPr>
          <w:sz w:val="14"/>
          <w:szCs w:val="14"/>
          <w:lang w:val="de-CH"/>
        </w:rPr>
        <w:t>with</w:t>
      </w:r>
      <w:proofErr w:type="spellEnd"/>
      <w:r w:rsidRPr="00FD7C8B">
        <w:rPr>
          <w:sz w:val="14"/>
          <w:szCs w:val="14"/>
          <w:lang w:val="de-CH"/>
        </w:rPr>
        <w:t xml:space="preserve"> </w:t>
      </w:r>
      <w:proofErr w:type="spellStart"/>
      <w:r w:rsidRPr="00FD7C8B">
        <w:rPr>
          <w:sz w:val="14"/>
          <w:szCs w:val="14"/>
          <w:lang w:val="de-CH"/>
        </w:rPr>
        <w:t>the</w:t>
      </w:r>
      <w:proofErr w:type="spellEnd"/>
      <w:r w:rsidRPr="00FD7C8B">
        <w:rPr>
          <w:sz w:val="14"/>
          <w:szCs w:val="14"/>
          <w:lang w:val="de-CH"/>
        </w:rPr>
        <w:t xml:space="preserve"> </w:t>
      </w:r>
      <w:proofErr w:type="spellStart"/>
      <w:r w:rsidRPr="00FD7C8B">
        <w:rPr>
          <w:sz w:val="14"/>
          <w:szCs w:val="14"/>
          <w:lang w:val="de-CH"/>
        </w:rPr>
        <w:t>applicable</w:t>
      </w:r>
      <w:proofErr w:type="spellEnd"/>
      <w:r w:rsidRPr="00FD7C8B">
        <w:rPr>
          <w:sz w:val="14"/>
          <w:szCs w:val="14"/>
          <w:lang w:val="de-CH"/>
        </w:rPr>
        <w:t xml:space="preserve"> </w:t>
      </w:r>
      <w:proofErr w:type="spellStart"/>
      <w:r w:rsidRPr="00FD7C8B">
        <w:rPr>
          <w:sz w:val="14"/>
          <w:szCs w:val="14"/>
          <w:lang w:val="de-CH"/>
        </w:rPr>
        <w:t>harmonization</w:t>
      </w:r>
      <w:proofErr w:type="spellEnd"/>
      <w:r w:rsidRPr="00FD7C8B">
        <w:rPr>
          <w:sz w:val="14"/>
          <w:szCs w:val="14"/>
          <w:lang w:val="de-CH"/>
        </w:rPr>
        <w:t xml:space="preserve"> </w:t>
      </w:r>
      <w:proofErr w:type="spellStart"/>
      <w:r w:rsidRPr="00FD7C8B">
        <w:rPr>
          <w:sz w:val="14"/>
          <w:szCs w:val="14"/>
          <w:lang w:val="de-CH"/>
        </w:rPr>
        <w:t>legislation</w:t>
      </w:r>
      <w:proofErr w:type="spellEnd"/>
      <w:r w:rsidRPr="00FD7C8B">
        <w:rPr>
          <w:sz w:val="14"/>
          <w:szCs w:val="14"/>
          <w:lang w:val="de-CH"/>
        </w:rPr>
        <w:t xml:space="preserve"> </w:t>
      </w:r>
      <w:proofErr w:type="spellStart"/>
      <w:r w:rsidRPr="00FD7C8B">
        <w:rPr>
          <w:sz w:val="14"/>
          <w:szCs w:val="14"/>
          <w:lang w:val="de-CH"/>
        </w:rPr>
        <w:t>of</w:t>
      </w:r>
      <w:proofErr w:type="spellEnd"/>
      <w:r w:rsidRPr="00FD7C8B">
        <w:rPr>
          <w:sz w:val="14"/>
          <w:szCs w:val="14"/>
          <w:lang w:val="de-CH"/>
        </w:rPr>
        <w:t xml:space="preserve"> </w:t>
      </w:r>
      <w:proofErr w:type="spellStart"/>
      <w:r w:rsidRPr="00FD7C8B">
        <w:rPr>
          <w:sz w:val="14"/>
          <w:szCs w:val="14"/>
          <w:lang w:val="de-CH"/>
        </w:rPr>
        <w:t>the</w:t>
      </w:r>
      <w:proofErr w:type="spellEnd"/>
      <w:r w:rsidRPr="00FD7C8B">
        <w:rPr>
          <w:sz w:val="14"/>
          <w:szCs w:val="14"/>
          <w:lang w:val="de-CH"/>
        </w:rPr>
        <w:t xml:space="preserve"> Union. </w:t>
      </w:r>
      <w:r w:rsidRPr="0050525A">
        <w:rPr>
          <w:sz w:val="14"/>
          <w:szCs w:val="14"/>
          <w:lang w:val="de-CH"/>
        </w:rPr>
        <w:t xml:space="preserve">Compliance </w:t>
      </w:r>
      <w:proofErr w:type="spellStart"/>
      <w:r w:rsidRPr="0050525A">
        <w:rPr>
          <w:sz w:val="14"/>
          <w:szCs w:val="14"/>
          <w:lang w:val="de-CH"/>
        </w:rPr>
        <w:t>of</w:t>
      </w:r>
      <w:proofErr w:type="spellEnd"/>
      <w:r w:rsidRPr="0050525A">
        <w:rPr>
          <w:sz w:val="14"/>
          <w:szCs w:val="14"/>
          <w:lang w:val="de-CH"/>
        </w:rPr>
        <w:t xml:space="preserve"> </w:t>
      </w:r>
      <w:proofErr w:type="spellStart"/>
      <w:r w:rsidRPr="0050525A">
        <w:rPr>
          <w:sz w:val="14"/>
          <w:szCs w:val="14"/>
          <w:lang w:val="de-CH"/>
        </w:rPr>
        <w:t>the</w:t>
      </w:r>
      <w:proofErr w:type="spellEnd"/>
      <w:r w:rsidRPr="0050525A">
        <w:rPr>
          <w:sz w:val="14"/>
          <w:szCs w:val="14"/>
          <w:lang w:val="de-CH"/>
        </w:rPr>
        <w:t xml:space="preserve"> </w:t>
      </w:r>
      <w:proofErr w:type="spellStart"/>
      <w:r w:rsidRPr="0050525A">
        <w:rPr>
          <w:sz w:val="14"/>
          <w:szCs w:val="14"/>
          <w:lang w:val="de-CH"/>
        </w:rPr>
        <w:t>designated</w:t>
      </w:r>
      <w:proofErr w:type="spellEnd"/>
      <w:r w:rsidRPr="0050525A">
        <w:rPr>
          <w:sz w:val="14"/>
          <w:szCs w:val="14"/>
          <w:lang w:val="de-CH"/>
        </w:rPr>
        <w:t xml:space="preserve"> </w:t>
      </w:r>
      <w:proofErr w:type="spellStart"/>
      <w:r w:rsidRPr="0050525A">
        <w:rPr>
          <w:sz w:val="14"/>
          <w:szCs w:val="14"/>
          <w:lang w:val="de-CH"/>
        </w:rPr>
        <w:t>product</w:t>
      </w:r>
      <w:proofErr w:type="spellEnd"/>
      <w:r w:rsidRPr="0050525A">
        <w:rPr>
          <w:sz w:val="14"/>
          <w:szCs w:val="14"/>
          <w:lang w:val="de-CH"/>
        </w:rPr>
        <w:t xml:space="preserve"> </w:t>
      </w:r>
      <w:proofErr w:type="spellStart"/>
      <w:r w:rsidRPr="0050525A">
        <w:rPr>
          <w:sz w:val="14"/>
          <w:szCs w:val="14"/>
          <w:lang w:val="de-CH"/>
        </w:rPr>
        <w:t>with</w:t>
      </w:r>
      <w:proofErr w:type="spellEnd"/>
      <w:r w:rsidRPr="0050525A">
        <w:rPr>
          <w:sz w:val="14"/>
          <w:szCs w:val="14"/>
          <w:lang w:val="de-CH"/>
        </w:rPr>
        <w:t xml:space="preserve"> </w:t>
      </w:r>
      <w:proofErr w:type="spellStart"/>
      <w:r w:rsidRPr="0050525A">
        <w:rPr>
          <w:sz w:val="14"/>
          <w:szCs w:val="14"/>
          <w:lang w:val="de-CH"/>
        </w:rPr>
        <w:t>the</w:t>
      </w:r>
      <w:proofErr w:type="spellEnd"/>
      <w:r w:rsidRPr="0050525A">
        <w:rPr>
          <w:sz w:val="14"/>
          <w:szCs w:val="14"/>
          <w:lang w:val="de-CH"/>
        </w:rPr>
        <w:t xml:space="preserve"> </w:t>
      </w:r>
      <w:proofErr w:type="spellStart"/>
      <w:r w:rsidRPr="0050525A">
        <w:rPr>
          <w:sz w:val="14"/>
          <w:szCs w:val="14"/>
          <w:lang w:val="de-CH"/>
        </w:rPr>
        <w:t>regulations</w:t>
      </w:r>
      <w:proofErr w:type="spellEnd"/>
      <w:r w:rsidRPr="0050525A">
        <w:rPr>
          <w:sz w:val="14"/>
          <w:szCs w:val="14"/>
          <w:lang w:val="de-CH"/>
        </w:rPr>
        <w:t xml:space="preserve"> </w:t>
      </w:r>
      <w:proofErr w:type="spellStart"/>
      <w:r w:rsidRPr="0050525A">
        <w:rPr>
          <w:sz w:val="14"/>
          <w:szCs w:val="14"/>
          <w:lang w:val="de-CH"/>
        </w:rPr>
        <w:t>is</w:t>
      </w:r>
      <w:proofErr w:type="spellEnd"/>
      <w:r w:rsidRPr="0050525A">
        <w:rPr>
          <w:sz w:val="14"/>
          <w:szCs w:val="14"/>
          <w:lang w:val="de-CH"/>
        </w:rPr>
        <w:t xml:space="preserve"> </w:t>
      </w:r>
      <w:proofErr w:type="spellStart"/>
      <w:r w:rsidRPr="0050525A">
        <w:rPr>
          <w:sz w:val="14"/>
          <w:szCs w:val="14"/>
          <w:lang w:val="de-CH"/>
        </w:rPr>
        <w:t>proven</w:t>
      </w:r>
      <w:proofErr w:type="spellEnd"/>
      <w:r w:rsidRPr="0050525A">
        <w:rPr>
          <w:sz w:val="14"/>
          <w:szCs w:val="14"/>
          <w:lang w:val="de-CH"/>
        </w:rPr>
        <w:t xml:space="preserve"> </w:t>
      </w:r>
      <w:proofErr w:type="spellStart"/>
      <w:r w:rsidRPr="0050525A">
        <w:rPr>
          <w:sz w:val="14"/>
          <w:szCs w:val="14"/>
          <w:lang w:val="de-CH"/>
        </w:rPr>
        <w:t>by</w:t>
      </w:r>
      <w:proofErr w:type="spellEnd"/>
      <w:r w:rsidRPr="0050525A">
        <w:rPr>
          <w:sz w:val="14"/>
          <w:szCs w:val="14"/>
          <w:lang w:val="de-CH"/>
        </w:rPr>
        <w:t xml:space="preserve"> </w:t>
      </w:r>
      <w:proofErr w:type="spellStart"/>
      <w:r w:rsidRPr="0050525A">
        <w:rPr>
          <w:sz w:val="14"/>
          <w:szCs w:val="14"/>
          <w:lang w:val="de-CH"/>
        </w:rPr>
        <w:t>full</w:t>
      </w:r>
      <w:proofErr w:type="spellEnd"/>
      <w:r w:rsidRPr="0050525A">
        <w:rPr>
          <w:sz w:val="14"/>
          <w:szCs w:val="14"/>
          <w:lang w:val="de-CH"/>
        </w:rPr>
        <w:t xml:space="preserve"> </w:t>
      </w:r>
      <w:proofErr w:type="spellStart"/>
      <w:r w:rsidRPr="0050525A">
        <w:rPr>
          <w:sz w:val="14"/>
          <w:szCs w:val="14"/>
          <w:lang w:val="de-CH"/>
        </w:rPr>
        <w:t>compliance</w:t>
      </w:r>
      <w:proofErr w:type="spellEnd"/>
      <w:r w:rsidRPr="0050525A">
        <w:rPr>
          <w:sz w:val="14"/>
          <w:szCs w:val="14"/>
          <w:lang w:val="de-CH"/>
        </w:rPr>
        <w:t xml:space="preserve"> </w:t>
      </w:r>
      <w:proofErr w:type="spellStart"/>
      <w:r w:rsidRPr="0050525A">
        <w:rPr>
          <w:sz w:val="14"/>
          <w:szCs w:val="14"/>
          <w:lang w:val="de-CH"/>
        </w:rPr>
        <w:t>with</w:t>
      </w:r>
      <w:proofErr w:type="spellEnd"/>
      <w:r w:rsidRPr="0050525A">
        <w:rPr>
          <w:sz w:val="14"/>
          <w:szCs w:val="14"/>
          <w:lang w:val="de-CH"/>
        </w:rPr>
        <w:t xml:space="preserve"> </w:t>
      </w:r>
      <w:proofErr w:type="spellStart"/>
      <w:r w:rsidRPr="0050525A">
        <w:rPr>
          <w:sz w:val="14"/>
          <w:szCs w:val="14"/>
          <w:lang w:val="de-CH"/>
        </w:rPr>
        <w:t>the</w:t>
      </w:r>
      <w:proofErr w:type="spellEnd"/>
      <w:r w:rsidRPr="0050525A">
        <w:rPr>
          <w:sz w:val="14"/>
          <w:szCs w:val="14"/>
          <w:lang w:val="de-CH"/>
        </w:rPr>
        <w:t xml:space="preserve"> </w:t>
      </w:r>
      <w:proofErr w:type="spellStart"/>
      <w:r w:rsidRPr="0050525A">
        <w:rPr>
          <w:sz w:val="14"/>
          <w:szCs w:val="14"/>
          <w:lang w:val="de-CH"/>
        </w:rPr>
        <w:t>following</w:t>
      </w:r>
      <w:proofErr w:type="spellEnd"/>
      <w:r w:rsidRPr="0050525A">
        <w:rPr>
          <w:sz w:val="14"/>
          <w:szCs w:val="14"/>
          <w:lang w:val="de-CH"/>
        </w:rPr>
        <w:t xml:space="preserve"> </w:t>
      </w:r>
      <w:proofErr w:type="spellStart"/>
      <w:r w:rsidRPr="0050525A">
        <w:rPr>
          <w:sz w:val="14"/>
          <w:szCs w:val="14"/>
          <w:lang w:val="de-CH"/>
        </w:rPr>
        <w:t>standards</w:t>
      </w:r>
      <w:proofErr w:type="spellEnd"/>
      <w:r w:rsidRPr="0050525A">
        <w:rPr>
          <w:sz w:val="14"/>
          <w:szCs w:val="14"/>
          <w:lang w:val="de-CH"/>
        </w:rPr>
        <w:t xml:space="preserve">; </w:t>
      </w:r>
      <w:proofErr w:type="spellStart"/>
      <w:r w:rsidRPr="0050525A">
        <w:rPr>
          <w:sz w:val="14"/>
          <w:szCs w:val="14"/>
          <w:lang w:val="de-CH"/>
        </w:rPr>
        <w:t>L'objet</w:t>
      </w:r>
      <w:proofErr w:type="spellEnd"/>
      <w:r w:rsidRPr="0050525A">
        <w:rPr>
          <w:sz w:val="14"/>
          <w:szCs w:val="14"/>
          <w:lang w:val="de-CH"/>
        </w:rPr>
        <w:t xml:space="preserve"> de la </w:t>
      </w:r>
      <w:proofErr w:type="spellStart"/>
      <w:r w:rsidRPr="0050525A">
        <w:rPr>
          <w:sz w:val="14"/>
          <w:szCs w:val="14"/>
          <w:lang w:val="de-CH"/>
        </w:rPr>
        <w:t>déclaration</w:t>
      </w:r>
      <w:proofErr w:type="spellEnd"/>
      <w:r w:rsidRPr="0050525A">
        <w:rPr>
          <w:sz w:val="14"/>
          <w:szCs w:val="14"/>
          <w:lang w:val="de-CH"/>
        </w:rPr>
        <w:t xml:space="preserve"> </w:t>
      </w:r>
      <w:proofErr w:type="spellStart"/>
      <w:r w:rsidRPr="0050525A">
        <w:rPr>
          <w:sz w:val="14"/>
          <w:szCs w:val="14"/>
          <w:lang w:val="de-CH"/>
        </w:rPr>
        <w:t>décrite</w:t>
      </w:r>
      <w:proofErr w:type="spellEnd"/>
      <w:r w:rsidRPr="0050525A">
        <w:rPr>
          <w:sz w:val="14"/>
          <w:szCs w:val="14"/>
          <w:lang w:val="de-CH"/>
        </w:rPr>
        <w:t xml:space="preserve"> ci-dessus </w:t>
      </w:r>
      <w:proofErr w:type="spellStart"/>
      <w:r w:rsidRPr="0050525A">
        <w:rPr>
          <w:sz w:val="14"/>
          <w:szCs w:val="14"/>
          <w:lang w:val="de-CH"/>
        </w:rPr>
        <w:t>est</w:t>
      </w:r>
      <w:proofErr w:type="spellEnd"/>
      <w:r w:rsidRPr="0050525A">
        <w:rPr>
          <w:sz w:val="14"/>
          <w:szCs w:val="14"/>
          <w:lang w:val="de-CH"/>
        </w:rPr>
        <w:t xml:space="preserve"> </w:t>
      </w:r>
      <w:proofErr w:type="spellStart"/>
      <w:r w:rsidRPr="0050525A">
        <w:rPr>
          <w:sz w:val="14"/>
          <w:szCs w:val="14"/>
          <w:lang w:val="de-CH"/>
        </w:rPr>
        <w:t>conforme</w:t>
      </w:r>
      <w:proofErr w:type="spellEnd"/>
      <w:r w:rsidRPr="0050525A">
        <w:rPr>
          <w:sz w:val="14"/>
          <w:szCs w:val="14"/>
          <w:lang w:val="de-CH"/>
        </w:rPr>
        <w:t xml:space="preserve"> à la </w:t>
      </w:r>
      <w:proofErr w:type="spellStart"/>
      <w:r w:rsidRPr="0050525A">
        <w:rPr>
          <w:sz w:val="14"/>
          <w:szCs w:val="14"/>
          <w:lang w:val="de-CH"/>
        </w:rPr>
        <w:t>législation</w:t>
      </w:r>
      <w:proofErr w:type="spellEnd"/>
      <w:r w:rsidRPr="0050525A">
        <w:rPr>
          <w:sz w:val="14"/>
          <w:szCs w:val="14"/>
          <w:lang w:val="de-CH"/>
        </w:rPr>
        <w:t xml:space="preserve"> </w:t>
      </w:r>
      <w:proofErr w:type="spellStart"/>
      <w:r w:rsidRPr="0050525A">
        <w:rPr>
          <w:sz w:val="14"/>
          <w:szCs w:val="14"/>
          <w:lang w:val="de-CH"/>
        </w:rPr>
        <w:t>d'harmonisation</w:t>
      </w:r>
      <w:proofErr w:type="spellEnd"/>
      <w:r w:rsidRPr="0050525A">
        <w:rPr>
          <w:sz w:val="14"/>
          <w:szCs w:val="14"/>
          <w:lang w:val="de-CH"/>
        </w:rPr>
        <w:t xml:space="preserve"> </w:t>
      </w:r>
      <w:proofErr w:type="spellStart"/>
      <w:r w:rsidRPr="0050525A">
        <w:rPr>
          <w:sz w:val="14"/>
          <w:szCs w:val="14"/>
          <w:lang w:val="de-CH"/>
        </w:rPr>
        <w:t>applicable</w:t>
      </w:r>
      <w:proofErr w:type="spellEnd"/>
      <w:r w:rsidRPr="0050525A">
        <w:rPr>
          <w:sz w:val="14"/>
          <w:szCs w:val="14"/>
          <w:lang w:val="de-CH"/>
        </w:rPr>
        <w:t xml:space="preserve"> de </w:t>
      </w:r>
      <w:proofErr w:type="spellStart"/>
      <w:r w:rsidRPr="0050525A">
        <w:rPr>
          <w:sz w:val="14"/>
          <w:szCs w:val="14"/>
          <w:lang w:val="de-CH"/>
        </w:rPr>
        <w:t>l'Union</w:t>
      </w:r>
      <w:proofErr w:type="spellEnd"/>
      <w:r w:rsidRPr="0050525A">
        <w:rPr>
          <w:sz w:val="14"/>
          <w:szCs w:val="14"/>
          <w:lang w:val="de-CH"/>
        </w:rPr>
        <w:t xml:space="preserve">. La </w:t>
      </w:r>
      <w:proofErr w:type="spellStart"/>
      <w:r w:rsidRPr="0050525A">
        <w:rPr>
          <w:sz w:val="14"/>
          <w:szCs w:val="14"/>
          <w:lang w:val="de-CH"/>
        </w:rPr>
        <w:t>conformité</w:t>
      </w:r>
      <w:proofErr w:type="spellEnd"/>
      <w:r w:rsidRPr="0050525A">
        <w:rPr>
          <w:sz w:val="14"/>
          <w:szCs w:val="14"/>
          <w:lang w:val="de-CH"/>
        </w:rPr>
        <w:t xml:space="preserve"> du </w:t>
      </w:r>
      <w:proofErr w:type="spellStart"/>
      <w:r w:rsidRPr="0050525A">
        <w:rPr>
          <w:sz w:val="14"/>
          <w:szCs w:val="14"/>
          <w:lang w:val="de-CH"/>
        </w:rPr>
        <w:t>produit</w:t>
      </w:r>
      <w:proofErr w:type="spellEnd"/>
      <w:r w:rsidRPr="0050525A">
        <w:rPr>
          <w:sz w:val="14"/>
          <w:szCs w:val="14"/>
          <w:lang w:val="de-CH"/>
        </w:rPr>
        <w:t xml:space="preserve"> </w:t>
      </w:r>
      <w:proofErr w:type="spellStart"/>
      <w:r w:rsidRPr="0050525A">
        <w:rPr>
          <w:sz w:val="14"/>
          <w:szCs w:val="14"/>
          <w:lang w:val="de-CH"/>
        </w:rPr>
        <w:t>désigné</w:t>
      </w:r>
      <w:proofErr w:type="spellEnd"/>
      <w:r w:rsidRPr="0050525A">
        <w:rPr>
          <w:sz w:val="14"/>
          <w:szCs w:val="14"/>
          <w:lang w:val="de-CH"/>
        </w:rPr>
        <w:t xml:space="preserve"> à la </w:t>
      </w:r>
      <w:proofErr w:type="spellStart"/>
      <w:r w:rsidRPr="0050525A">
        <w:rPr>
          <w:sz w:val="14"/>
          <w:szCs w:val="14"/>
          <w:lang w:val="de-CH"/>
        </w:rPr>
        <w:t>réglementation</w:t>
      </w:r>
      <w:proofErr w:type="spellEnd"/>
      <w:r w:rsidRPr="0050525A">
        <w:rPr>
          <w:sz w:val="14"/>
          <w:szCs w:val="14"/>
          <w:lang w:val="de-CH"/>
        </w:rPr>
        <w:t xml:space="preserve"> </w:t>
      </w:r>
      <w:proofErr w:type="spellStart"/>
      <w:r w:rsidRPr="0050525A">
        <w:rPr>
          <w:sz w:val="14"/>
          <w:szCs w:val="14"/>
          <w:lang w:val="de-CH"/>
        </w:rPr>
        <w:t>est</w:t>
      </w:r>
      <w:proofErr w:type="spellEnd"/>
      <w:r w:rsidRPr="0050525A">
        <w:rPr>
          <w:sz w:val="14"/>
          <w:szCs w:val="14"/>
          <w:lang w:val="de-CH"/>
        </w:rPr>
        <w:t xml:space="preserve"> </w:t>
      </w:r>
      <w:proofErr w:type="spellStart"/>
      <w:r w:rsidRPr="0050525A">
        <w:rPr>
          <w:sz w:val="14"/>
          <w:szCs w:val="14"/>
          <w:lang w:val="de-CH"/>
        </w:rPr>
        <w:t>prouvée</w:t>
      </w:r>
      <w:proofErr w:type="spellEnd"/>
      <w:r w:rsidRPr="0050525A">
        <w:rPr>
          <w:sz w:val="14"/>
          <w:szCs w:val="14"/>
          <w:lang w:val="de-CH"/>
        </w:rPr>
        <w:t xml:space="preserve"> par le </w:t>
      </w:r>
      <w:proofErr w:type="spellStart"/>
      <w:r w:rsidRPr="0050525A">
        <w:rPr>
          <w:sz w:val="14"/>
          <w:szCs w:val="14"/>
          <w:lang w:val="de-CH"/>
        </w:rPr>
        <w:t>respect</w:t>
      </w:r>
      <w:proofErr w:type="spellEnd"/>
      <w:r w:rsidRPr="0050525A">
        <w:rPr>
          <w:sz w:val="14"/>
          <w:szCs w:val="14"/>
          <w:lang w:val="de-CH"/>
        </w:rPr>
        <w:t xml:space="preserve"> total des </w:t>
      </w:r>
      <w:proofErr w:type="spellStart"/>
      <w:r w:rsidRPr="0050525A">
        <w:rPr>
          <w:sz w:val="14"/>
          <w:szCs w:val="14"/>
          <w:lang w:val="de-CH"/>
        </w:rPr>
        <w:t>normes</w:t>
      </w:r>
      <w:proofErr w:type="spellEnd"/>
      <w:r w:rsidRPr="0050525A">
        <w:rPr>
          <w:sz w:val="14"/>
          <w:szCs w:val="14"/>
          <w:lang w:val="de-CH"/>
        </w:rPr>
        <w:t xml:space="preserve"> </w:t>
      </w:r>
      <w:proofErr w:type="spellStart"/>
      <w:r w:rsidRPr="0050525A">
        <w:rPr>
          <w:sz w:val="14"/>
          <w:szCs w:val="14"/>
          <w:lang w:val="de-CH"/>
        </w:rPr>
        <w:t>suivantes</w:t>
      </w:r>
      <w:proofErr w:type="spellEnd"/>
      <w:r w:rsidRPr="0050525A">
        <w:rPr>
          <w:sz w:val="14"/>
          <w:szCs w:val="14"/>
          <w:lang w:val="de-CH"/>
        </w:rPr>
        <w:t xml:space="preserve">; </w:t>
      </w:r>
      <w:proofErr w:type="spellStart"/>
      <w:r w:rsidRPr="0050525A">
        <w:rPr>
          <w:sz w:val="14"/>
          <w:szCs w:val="14"/>
          <w:lang w:val="de-CH"/>
        </w:rPr>
        <w:t>L'oggetto</w:t>
      </w:r>
      <w:proofErr w:type="spellEnd"/>
      <w:r w:rsidRPr="0050525A">
        <w:rPr>
          <w:sz w:val="14"/>
          <w:szCs w:val="14"/>
          <w:lang w:val="de-CH"/>
        </w:rPr>
        <w:t xml:space="preserve"> della </w:t>
      </w:r>
      <w:proofErr w:type="spellStart"/>
      <w:r w:rsidRPr="0050525A">
        <w:rPr>
          <w:sz w:val="14"/>
          <w:szCs w:val="14"/>
          <w:lang w:val="de-CH"/>
        </w:rPr>
        <w:t>dichiarazione</w:t>
      </w:r>
      <w:proofErr w:type="spellEnd"/>
      <w:r w:rsidRPr="0050525A">
        <w:rPr>
          <w:sz w:val="14"/>
          <w:szCs w:val="14"/>
          <w:lang w:val="de-CH"/>
        </w:rPr>
        <w:t xml:space="preserve"> di </w:t>
      </w:r>
      <w:proofErr w:type="spellStart"/>
      <w:r w:rsidRPr="0050525A">
        <w:rPr>
          <w:sz w:val="14"/>
          <w:szCs w:val="14"/>
          <w:lang w:val="de-CH"/>
        </w:rPr>
        <w:t>cui</w:t>
      </w:r>
      <w:proofErr w:type="spellEnd"/>
      <w:r w:rsidRPr="0050525A">
        <w:rPr>
          <w:sz w:val="14"/>
          <w:szCs w:val="14"/>
          <w:lang w:val="de-CH"/>
        </w:rPr>
        <w:t xml:space="preserve"> sopra è </w:t>
      </w:r>
      <w:proofErr w:type="spellStart"/>
      <w:r w:rsidRPr="0050525A">
        <w:rPr>
          <w:sz w:val="14"/>
          <w:szCs w:val="14"/>
          <w:lang w:val="de-CH"/>
        </w:rPr>
        <w:t>conforme</w:t>
      </w:r>
      <w:proofErr w:type="spellEnd"/>
      <w:r w:rsidRPr="0050525A">
        <w:rPr>
          <w:sz w:val="14"/>
          <w:szCs w:val="14"/>
          <w:lang w:val="de-CH"/>
        </w:rPr>
        <w:t xml:space="preserve"> alla </w:t>
      </w:r>
      <w:proofErr w:type="spellStart"/>
      <w:r w:rsidRPr="0050525A">
        <w:rPr>
          <w:sz w:val="14"/>
          <w:szCs w:val="14"/>
          <w:lang w:val="de-CH"/>
        </w:rPr>
        <w:t>normativa</w:t>
      </w:r>
      <w:proofErr w:type="spellEnd"/>
      <w:r w:rsidRPr="0050525A">
        <w:rPr>
          <w:sz w:val="14"/>
          <w:szCs w:val="14"/>
          <w:lang w:val="de-CH"/>
        </w:rPr>
        <w:t xml:space="preserve"> di </w:t>
      </w:r>
      <w:proofErr w:type="spellStart"/>
      <w:r w:rsidRPr="0050525A">
        <w:rPr>
          <w:sz w:val="14"/>
          <w:szCs w:val="14"/>
          <w:lang w:val="de-CH"/>
        </w:rPr>
        <w:t>armonizzazione</w:t>
      </w:r>
      <w:proofErr w:type="spellEnd"/>
      <w:r w:rsidRPr="0050525A">
        <w:rPr>
          <w:sz w:val="14"/>
          <w:szCs w:val="14"/>
          <w:lang w:val="de-CH"/>
        </w:rPr>
        <w:t xml:space="preserve"> </w:t>
      </w:r>
      <w:proofErr w:type="spellStart"/>
      <w:r w:rsidRPr="0050525A">
        <w:rPr>
          <w:sz w:val="14"/>
          <w:szCs w:val="14"/>
          <w:lang w:val="de-CH"/>
        </w:rPr>
        <w:t>applicabile</w:t>
      </w:r>
      <w:proofErr w:type="spellEnd"/>
      <w:r w:rsidRPr="0050525A">
        <w:rPr>
          <w:sz w:val="14"/>
          <w:szCs w:val="14"/>
          <w:lang w:val="de-CH"/>
        </w:rPr>
        <w:t xml:space="preserve"> </w:t>
      </w:r>
      <w:proofErr w:type="spellStart"/>
      <w:r w:rsidRPr="0050525A">
        <w:rPr>
          <w:sz w:val="14"/>
          <w:szCs w:val="14"/>
          <w:lang w:val="de-CH"/>
        </w:rPr>
        <w:t>dell'Unione</w:t>
      </w:r>
      <w:proofErr w:type="spellEnd"/>
      <w:r w:rsidRPr="0050525A">
        <w:rPr>
          <w:sz w:val="14"/>
          <w:szCs w:val="14"/>
          <w:lang w:val="de-CH"/>
        </w:rPr>
        <w:t xml:space="preserve">. </w:t>
      </w:r>
      <w:r w:rsidRPr="00B20EA3">
        <w:rPr>
          <w:sz w:val="14"/>
          <w:szCs w:val="14"/>
          <w:lang w:val="de-CH"/>
        </w:rPr>
        <w:t xml:space="preserve">La </w:t>
      </w:r>
      <w:proofErr w:type="spellStart"/>
      <w:r w:rsidRPr="00B20EA3">
        <w:rPr>
          <w:sz w:val="14"/>
          <w:szCs w:val="14"/>
          <w:lang w:val="de-CH"/>
        </w:rPr>
        <w:t>conformità</w:t>
      </w:r>
      <w:proofErr w:type="spellEnd"/>
      <w:r w:rsidRPr="00B20EA3">
        <w:rPr>
          <w:sz w:val="14"/>
          <w:szCs w:val="14"/>
          <w:lang w:val="de-CH"/>
        </w:rPr>
        <w:t xml:space="preserve"> del </w:t>
      </w:r>
      <w:proofErr w:type="spellStart"/>
      <w:r w:rsidRPr="00B20EA3">
        <w:rPr>
          <w:sz w:val="14"/>
          <w:szCs w:val="14"/>
          <w:lang w:val="de-CH"/>
        </w:rPr>
        <w:t>prodotto</w:t>
      </w:r>
      <w:proofErr w:type="spellEnd"/>
      <w:r w:rsidRPr="00B20EA3">
        <w:rPr>
          <w:sz w:val="14"/>
          <w:szCs w:val="14"/>
          <w:lang w:val="de-CH"/>
        </w:rPr>
        <w:t xml:space="preserve"> </w:t>
      </w:r>
      <w:proofErr w:type="spellStart"/>
      <w:r w:rsidRPr="00B20EA3">
        <w:rPr>
          <w:sz w:val="14"/>
          <w:szCs w:val="14"/>
          <w:lang w:val="de-CH"/>
        </w:rPr>
        <w:t>designato</w:t>
      </w:r>
      <w:proofErr w:type="spellEnd"/>
      <w:r w:rsidRPr="00B20EA3">
        <w:rPr>
          <w:sz w:val="14"/>
          <w:szCs w:val="14"/>
          <w:lang w:val="de-CH"/>
        </w:rPr>
        <w:t xml:space="preserve"> alle normative è </w:t>
      </w:r>
      <w:proofErr w:type="spellStart"/>
      <w:r w:rsidRPr="00B20EA3">
        <w:rPr>
          <w:sz w:val="14"/>
          <w:szCs w:val="14"/>
          <w:lang w:val="de-CH"/>
        </w:rPr>
        <w:t>dimostrata</w:t>
      </w:r>
      <w:proofErr w:type="spellEnd"/>
      <w:r w:rsidRPr="00B20EA3">
        <w:rPr>
          <w:sz w:val="14"/>
          <w:szCs w:val="14"/>
          <w:lang w:val="de-CH"/>
        </w:rPr>
        <w:t xml:space="preserve"> </w:t>
      </w:r>
      <w:proofErr w:type="spellStart"/>
      <w:r w:rsidRPr="00B20EA3">
        <w:rPr>
          <w:sz w:val="14"/>
          <w:szCs w:val="14"/>
          <w:lang w:val="de-CH"/>
        </w:rPr>
        <w:t>dalla</w:t>
      </w:r>
      <w:proofErr w:type="spellEnd"/>
      <w:r w:rsidRPr="00B20EA3">
        <w:rPr>
          <w:sz w:val="14"/>
          <w:szCs w:val="14"/>
          <w:lang w:val="de-CH"/>
        </w:rPr>
        <w:t xml:space="preserve"> </w:t>
      </w:r>
      <w:proofErr w:type="spellStart"/>
      <w:r w:rsidRPr="00B20EA3">
        <w:rPr>
          <w:sz w:val="14"/>
          <w:szCs w:val="14"/>
          <w:lang w:val="de-CH"/>
        </w:rPr>
        <w:t>piena</w:t>
      </w:r>
      <w:proofErr w:type="spellEnd"/>
      <w:r w:rsidRPr="00B20EA3">
        <w:rPr>
          <w:sz w:val="14"/>
          <w:szCs w:val="14"/>
          <w:lang w:val="de-CH"/>
        </w:rPr>
        <w:t xml:space="preserve"> </w:t>
      </w:r>
      <w:proofErr w:type="spellStart"/>
      <w:r w:rsidRPr="00B20EA3">
        <w:rPr>
          <w:sz w:val="14"/>
          <w:szCs w:val="14"/>
          <w:lang w:val="de-CH"/>
        </w:rPr>
        <w:t>conformità</w:t>
      </w:r>
      <w:proofErr w:type="spellEnd"/>
      <w:r w:rsidRPr="00B20EA3">
        <w:rPr>
          <w:sz w:val="14"/>
          <w:szCs w:val="14"/>
          <w:lang w:val="de-CH"/>
        </w:rPr>
        <w:t xml:space="preserve"> ai </w:t>
      </w:r>
      <w:proofErr w:type="spellStart"/>
      <w:r w:rsidRPr="00B20EA3">
        <w:rPr>
          <w:sz w:val="14"/>
          <w:szCs w:val="14"/>
          <w:lang w:val="de-CH"/>
        </w:rPr>
        <w:t>seguenti</w:t>
      </w:r>
      <w:proofErr w:type="spellEnd"/>
      <w:r w:rsidRPr="00B20EA3">
        <w:rPr>
          <w:sz w:val="14"/>
          <w:szCs w:val="14"/>
          <w:lang w:val="de-CH"/>
        </w:rPr>
        <w:t xml:space="preserve"> </w:t>
      </w:r>
      <w:proofErr w:type="spellStart"/>
      <w:r w:rsidRPr="00B20EA3">
        <w:rPr>
          <w:sz w:val="14"/>
          <w:szCs w:val="14"/>
          <w:lang w:val="de-CH"/>
        </w:rPr>
        <w:t>standard</w:t>
      </w:r>
      <w:proofErr w:type="spellEnd"/>
      <w:r w:rsidRPr="00B20EA3">
        <w:rPr>
          <w:sz w:val="14"/>
          <w:szCs w:val="14"/>
          <w:lang w:val="de-CH"/>
        </w:rPr>
        <w:t xml:space="preserve">; Het </w:t>
      </w:r>
      <w:proofErr w:type="spellStart"/>
      <w:r w:rsidRPr="00B20EA3">
        <w:rPr>
          <w:sz w:val="14"/>
          <w:szCs w:val="14"/>
          <w:lang w:val="de-CH"/>
        </w:rPr>
        <w:t>voorwerp</w:t>
      </w:r>
      <w:proofErr w:type="spellEnd"/>
      <w:r w:rsidRPr="00B20EA3">
        <w:rPr>
          <w:sz w:val="14"/>
          <w:szCs w:val="14"/>
          <w:lang w:val="de-CH"/>
        </w:rPr>
        <w:t xml:space="preserve"> van de hierboven beschreven verklaring is in overeenstemming met de toepasselijke harmonisatiewetgeving van de Unie. De overeenstemming van het aangewezen product met de voorschriften wordt bewezen door volledige naleving van de volgende normen; Yukarıda açıklanan beyannamenin amacı, Birliğin yürürlükteki uyumlaştırma mevzuatına uygundur. Belirtilen ürünün yönetmeliklere uygunluğu, aşağıdaki standartlara tam uygunluğu ile kanıtlanmıştır:</w:t>
      </w:r>
    </w:p>
    <w:p w14:paraId="7A7215F4" w14:textId="4AB407BE" w:rsidR="00BC0CD9" w:rsidRPr="00993282" w:rsidRDefault="00BC0CD9" w:rsidP="005D47DB">
      <w:pPr>
        <w:rPr>
          <w:sz w:val="14"/>
          <w:szCs w:val="14"/>
          <w:lang w:val="de-CH"/>
        </w:rPr>
      </w:pPr>
    </w:p>
    <w:p w14:paraId="6FDD6ABB" w14:textId="7CFAB3DC" w:rsidR="005D47DB" w:rsidRPr="00722E95" w:rsidRDefault="005D47DB" w:rsidP="005D47DB">
      <w:pPr>
        <w:rPr>
          <w:b/>
          <w:bCs/>
          <w:sz w:val="14"/>
          <w:szCs w:val="14"/>
          <w:lang w:val="de-CH"/>
        </w:rPr>
      </w:pPr>
      <w:r w:rsidRPr="00722E95">
        <w:rPr>
          <w:b/>
          <w:bCs/>
          <w:sz w:val="14"/>
          <w:szCs w:val="14"/>
          <w:lang w:val="de-CH"/>
        </w:rPr>
        <w:t>Harmonisierte Euro</w:t>
      </w:r>
      <w:r w:rsidR="00AA14C5" w:rsidRPr="00722E95">
        <w:rPr>
          <w:b/>
          <w:bCs/>
          <w:sz w:val="14"/>
          <w:szCs w:val="14"/>
          <w:lang w:val="de-CH"/>
        </w:rPr>
        <w:t>p</w:t>
      </w:r>
      <w:r w:rsidRPr="00722E95">
        <w:rPr>
          <w:b/>
          <w:bCs/>
          <w:sz w:val="14"/>
          <w:szCs w:val="14"/>
          <w:lang w:val="de-CH"/>
        </w:rPr>
        <w:t>äische Normen</w:t>
      </w:r>
      <w:r w:rsidR="000B0172" w:rsidRPr="00722E95">
        <w:rPr>
          <w:b/>
          <w:bCs/>
          <w:sz w:val="14"/>
          <w:szCs w:val="14"/>
          <w:lang w:val="de-CH"/>
        </w:rPr>
        <w:t xml:space="preserve">; </w:t>
      </w:r>
      <w:r w:rsidRPr="00722E95">
        <w:rPr>
          <w:b/>
          <w:bCs/>
          <w:sz w:val="14"/>
          <w:szCs w:val="14"/>
          <w:lang w:val="de-CH"/>
        </w:rPr>
        <w:t>Harm</w:t>
      </w:r>
      <w:r w:rsidR="00AA14C5" w:rsidRPr="00722E95">
        <w:rPr>
          <w:b/>
          <w:bCs/>
          <w:sz w:val="14"/>
          <w:szCs w:val="14"/>
          <w:lang w:val="de-CH"/>
        </w:rPr>
        <w:t>o</w:t>
      </w:r>
      <w:r w:rsidRPr="00722E95">
        <w:rPr>
          <w:b/>
          <w:bCs/>
          <w:sz w:val="14"/>
          <w:szCs w:val="14"/>
          <w:lang w:val="de-CH"/>
        </w:rPr>
        <w:t>nised European standards</w:t>
      </w:r>
      <w:r w:rsidR="000B0172" w:rsidRPr="00722E95">
        <w:rPr>
          <w:b/>
          <w:bCs/>
          <w:sz w:val="14"/>
          <w:szCs w:val="14"/>
          <w:lang w:val="de-CH"/>
        </w:rPr>
        <w:t>;</w:t>
      </w:r>
      <w:r w:rsidR="00794158" w:rsidRPr="00722E95">
        <w:rPr>
          <w:b/>
          <w:bCs/>
          <w:sz w:val="14"/>
          <w:szCs w:val="14"/>
          <w:lang w:val="de-CH"/>
        </w:rPr>
        <w:t xml:space="preserve"> Normes européennes harmonisées; Norme europee armonizzate; Geharmoniseerde Europese normen; Uyumlaştırılmış Avrupa standartları</w:t>
      </w:r>
    </w:p>
    <w:p w14:paraId="1C547927" w14:textId="77777777" w:rsidR="005D47DB" w:rsidRPr="00794158" w:rsidRDefault="005D47DB" w:rsidP="005D47DB">
      <w:pPr>
        <w:jc w:val="center"/>
        <w:rPr>
          <w:sz w:val="14"/>
          <w:szCs w:val="14"/>
          <w:lang w:val="de-CH"/>
        </w:rPr>
      </w:pPr>
    </w:p>
    <w:tbl>
      <w:tblPr>
        <w:tblW w:w="9463" w:type="dxa"/>
        <w:tblInd w:w="284" w:type="dxa"/>
        <w:tblLook w:val="04A0" w:firstRow="1" w:lastRow="0" w:firstColumn="1" w:lastColumn="0" w:noHBand="0" w:noVBand="1"/>
      </w:tblPr>
      <w:tblGrid>
        <w:gridCol w:w="250"/>
        <w:gridCol w:w="7932"/>
        <w:gridCol w:w="1281"/>
      </w:tblGrid>
      <w:tr w:rsidR="005D47DB" w:rsidRPr="00115464" w14:paraId="21AFFDC6" w14:textId="77777777" w:rsidTr="004E3629">
        <w:tc>
          <w:tcPr>
            <w:tcW w:w="250" w:type="dxa"/>
            <w:shd w:val="clear" w:color="auto" w:fill="auto"/>
          </w:tcPr>
          <w:p w14:paraId="6FB89253" w14:textId="77777777" w:rsidR="005D47DB" w:rsidRPr="00794158" w:rsidRDefault="005D47DB" w:rsidP="006309BE">
            <w:pPr>
              <w:jc w:val="right"/>
              <w:rPr>
                <w:b/>
                <w:bCs/>
                <w:sz w:val="14"/>
                <w:szCs w:val="14"/>
                <w:lang w:val="de-CH"/>
              </w:rPr>
            </w:pPr>
          </w:p>
        </w:tc>
        <w:tc>
          <w:tcPr>
            <w:tcW w:w="9213" w:type="dxa"/>
            <w:gridSpan w:val="2"/>
            <w:shd w:val="clear" w:color="auto" w:fill="auto"/>
          </w:tcPr>
          <w:p w14:paraId="16D26D18" w14:textId="010F4B8B" w:rsidR="005D47DB" w:rsidRPr="00993282" w:rsidRDefault="00EC49A6" w:rsidP="006309BE">
            <w:pPr>
              <w:ind w:left="284"/>
              <w:rPr>
                <w:b/>
                <w:bCs/>
                <w:sz w:val="14"/>
                <w:szCs w:val="14"/>
                <w:lang w:val="de-CH"/>
              </w:rPr>
            </w:pPr>
            <w:r>
              <w:rPr>
                <w:b/>
                <w:bCs/>
                <w:sz w:val="14"/>
                <w:szCs w:val="14"/>
                <w:lang w:val="de-CH"/>
              </w:rPr>
              <w:t xml:space="preserve">LVD </w:t>
            </w:r>
            <w:r w:rsidR="006E7D2F" w:rsidRPr="00EC49A6">
              <w:rPr>
                <w:b/>
                <w:bCs/>
                <w:sz w:val="14"/>
                <w:szCs w:val="14"/>
                <w:lang w:val="de-CH"/>
              </w:rPr>
              <w:t xml:space="preserve">– </w:t>
            </w:r>
            <w:r w:rsidR="005D47DB" w:rsidRPr="00993282">
              <w:rPr>
                <w:b/>
                <w:bCs/>
                <w:sz w:val="14"/>
                <w:szCs w:val="14"/>
                <w:lang w:val="de-CH"/>
              </w:rPr>
              <w:t>Sicherheit; safety; sécurité; sicurezza; veiligheid; güvenlik:</w:t>
            </w:r>
          </w:p>
        </w:tc>
      </w:tr>
      <w:tr w:rsidR="005D47DB" w:rsidRPr="005436D4" w14:paraId="63A88828" w14:textId="77777777" w:rsidTr="004E3629">
        <w:trPr>
          <w:gridAfter w:val="1"/>
          <w:wAfter w:w="1281" w:type="dxa"/>
        </w:trPr>
        <w:tc>
          <w:tcPr>
            <w:tcW w:w="250" w:type="dxa"/>
            <w:shd w:val="clear" w:color="auto" w:fill="auto"/>
          </w:tcPr>
          <w:p w14:paraId="77A7566A" w14:textId="77777777" w:rsidR="005D47DB" w:rsidRPr="00993282" w:rsidRDefault="005D47DB" w:rsidP="006309BE">
            <w:pPr>
              <w:jc w:val="right"/>
              <w:rPr>
                <w:sz w:val="14"/>
                <w:szCs w:val="14"/>
                <w:lang w:val="de-CH"/>
              </w:rPr>
            </w:pPr>
          </w:p>
        </w:tc>
        <w:tc>
          <w:tcPr>
            <w:tcW w:w="7932" w:type="dxa"/>
            <w:shd w:val="clear" w:color="auto" w:fill="auto"/>
          </w:tcPr>
          <w:p w14:paraId="69AB1744" w14:textId="3D4FA683" w:rsidR="005D47DB" w:rsidRPr="007A3412" w:rsidRDefault="0074283E" w:rsidP="008C6643">
            <w:pPr>
              <w:numPr>
                <w:ilvl w:val="0"/>
                <w:numId w:val="1"/>
              </w:numPr>
              <w:ind w:left="584" w:hanging="227"/>
              <w:rPr>
                <w:rFonts w:cs="Arial"/>
                <w:noProof/>
                <w:sz w:val="14"/>
                <w:szCs w:val="14"/>
                <w:lang w:val="es-ES"/>
              </w:rPr>
            </w:pPr>
            <w:r>
              <w:rPr>
                <w:rFonts w:cs="Arial"/>
                <w:noProof/>
                <w:sz w:val="14"/>
                <w:szCs w:val="14"/>
                <w:lang w:val="es-ES"/>
              </w:rPr>
              <w:fldChar w:fldCharType="begin">
                <w:ffData>
                  <w:name w:val="Text23"/>
                  <w:enabled/>
                  <w:calcOnExit w:val="0"/>
                  <w:textInput>
                    <w:default w:val="EN 60335-2-6:2015 (OJ C 249)"/>
                  </w:textInput>
                </w:ffData>
              </w:fldChar>
            </w:r>
            <w:bookmarkStart w:id="16" w:name="Text23"/>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60335-2-6:2015 (OJ C 249)</w:t>
            </w:r>
            <w:r>
              <w:rPr>
                <w:rFonts w:cs="Arial"/>
                <w:noProof/>
                <w:sz w:val="14"/>
                <w:szCs w:val="14"/>
                <w:lang w:val="es-ES"/>
              </w:rPr>
              <w:fldChar w:fldCharType="end"/>
            </w:r>
            <w:bookmarkEnd w:id="16"/>
          </w:p>
        </w:tc>
      </w:tr>
      <w:tr w:rsidR="00696C93" w:rsidRPr="005436D4" w14:paraId="2F6786F4" w14:textId="77777777" w:rsidTr="004E3629">
        <w:trPr>
          <w:gridAfter w:val="1"/>
          <w:wAfter w:w="1281" w:type="dxa"/>
        </w:trPr>
        <w:tc>
          <w:tcPr>
            <w:tcW w:w="250" w:type="dxa"/>
            <w:shd w:val="clear" w:color="auto" w:fill="auto"/>
          </w:tcPr>
          <w:p w14:paraId="3FFCC691" w14:textId="77777777" w:rsidR="00696C93" w:rsidRPr="00993282" w:rsidRDefault="00696C93" w:rsidP="006309BE">
            <w:pPr>
              <w:jc w:val="right"/>
              <w:rPr>
                <w:sz w:val="14"/>
                <w:szCs w:val="14"/>
                <w:lang w:val="de-CH"/>
              </w:rPr>
            </w:pPr>
          </w:p>
        </w:tc>
        <w:tc>
          <w:tcPr>
            <w:tcW w:w="7932" w:type="dxa"/>
            <w:shd w:val="clear" w:color="auto" w:fill="auto"/>
          </w:tcPr>
          <w:p w14:paraId="5F5A89DB" w14:textId="45CAFD44" w:rsidR="00696C93" w:rsidRDefault="0071088D" w:rsidP="008C6643">
            <w:pPr>
              <w:numPr>
                <w:ilvl w:val="0"/>
                <w:numId w:val="1"/>
              </w:numPr>
              <w:ind w:left="584" w:hanging="227"/>
              <w:rPr>
                <w:rFonts w:cs="Arial"/>
                <w:noProof/>
                <w:sz w:val="14"/>
                <w:szCs w:val="14"/>
                <w:lang w:val="es-ES"/>
              </w:rPr>
            </w:pPr>
            <w:r w:rsidRPr="0071088D">
              <w:rPr>
                <w:rFonts w:cs="Arial"/>
                <w:noProof/>
                <w:sz w:val="14"/>
                <w:szCs w:val="14"/>
                <w:lang w:val="es-ES"/>
              </w:rPr>
              <w:fldChar w:fldCharType="begin">
                <w:ffData>
                  <w:name w:val=""/>
                  <w:enabled/>
                  <w:calcOnExit w:val="0"/>
                  <w:textInput>
                    <w:default w:val="EN 60335-2-102:2016 (OJ C 249)"/>
                  </w:textInput>
                </w:ffData>
              </w:fldChar>
            </w:r>
            <w:r w:rsidRPr="0071088D">
              <w:rPr>
                <w:rFonts w:cs="Arial"/>
                <w:noProof/>
                <w:sz w:val="14"/>
                <w:szCs w:val="14"/>
                <w:lang w:val="es-ES"/>
              </w:rPr>
              <w:instrText xml:space="preserve"> FORMTEXT </w:instrText>
            </w:r>
            <w:r w:rsidRPr="0071088D">
              <w:rPr>
                <w:rFonts w:cs="Arial"/>
                <w:noProof/>
                <w:sz w:val="14"/>
                <w:szCs w:val="14"/>
                <w:lang w:val="es-ES"/>
              </w:rPr>
            </w:r>
            <w:r w:rsidRPr="0071088D">
              <w:rPr>
                <w:rFonts w:cs="Arial"/>
                <w:noProof/>
                <w:sz w:val="14"/>
                <w:szCs w:val="14"/>
                <w:lang w:val="es-ES"/>
              </w:rPr>
              <w:fldChar w:fldCharType="separate"/>
            </w:r>
            <w:r w:rsidRPr="0071088D">
              <w:rPr>
                <w:rFonts w:cs="Arial"/>
                <w:noProof/>
                <w:sz w:val="14"/>
                <w:szCs w:val="14"/>
                <w:lang w:val="es-ES"/>
              </w:rPr>
              <w:t>EN 60335-2-102:2016 (OJ C 249)</w:t>
            </w:r>
            <w:r w:rsidRPr="0071088D">
              <w:rPr>
                <w:rFonts w:cs="Arial"/>
                <w:noProof/>
                <w:sz w:val="14"/>
                <w:szCs w:val="14"/>
                <w:lang w:val="es-ES"/>
              </w:rPr>
              <w:fldChar w:fldCharType="end"/>
            </w:r>
          </w:p>
        </w:tc>
      </w:tr>
      <w:tr w:rsidR="005D47DB" w:rsidRPr="005436D4" w14:paraId="01158CFF" w14:textId="77777777" w:rsidTr="004E3629">
        <w:trPr>
          <w:gridAfter w:val="1"/>
          <w:wAfter w:w="1281" w:type="dxa"/>
        </w:trPr>
        <w:tc>
          <w:tcPr>
            <w:tcW w:w="250" w:type="dxa"/>
            <w:shd w:val="clear" w:color="auto" w:fill="auto"/>
          </w:tcPr>
          <w:p w14:paraId="537C5B6B" w14:textId="77777777" w:rsidR="005D47DB" w:rsidRPr="005436D4" w:rsidRDefault="005D47DB" w:rsidP="006309BE">
            <w:pPr>
              <w:jc w:val="right"/>
              <w:rPr>
                <w:sz w:val="14"/>
                <w:szCs w:val="14"/>
                <w:lang w:val="fr-FR"/>
              </w:rPr>
            </w:pPr>
          </w:p>
        </w:tc>
        <w:tc>
          <w:tcPr>
            <w:tcW w:w="7932" w:type="dxa"/>
            <w:shd w:val="clear" w:color="auto" w:fill="auto"/>
          </w:tcPr>
          <w:p w14:paraId="64CBFF7F" w14:textId="66A41C28" w:rsidR="005D47DB" w:rsidRPr="008C6643" w:rsidRDefault="007A15ED" w:rsidP="008C6643">
            <w:pPr>
              <w:numPr>
                <w:ilvl w:val="0"/>
                <w:numId w:val="1"/>
              </w:numPr>
              <w:ind w:left="584" w:hanging="227"/>
              <w:rPr>
                <w:rFonts w:cs="Arial"/>
                <w:noProof/>
                <w:sz w:val="14"/>
                <w:szCs w:val="14"/>
                <w:lang w:val="es-ES"/>
              </w:rPr>
            </w:pPr>
            <w:r>
              <w:rPr>
                <w:rFonts w:cs="Arial"/>
                <w:noProof/>
                <w:sz w:val="14"/>
                <w:szCs w:val="14"/>
                <w:lang w:val="es-ES"/>
              </w:rPr>
              <w:fldChar w:fldCharType="begin">
                <w:ffData>
                  <w:name w:val="Text24"/>
                  <w:enabled/>
                  <w:calcOnExit w:val="0"/>
                  <w:textInput>
                    <w:default w:val="EN 60335-1:2012+AC:2014+A11:2014+A13:2017+A1:2019+A2:2019+A14:2019 (OJ L 250)"/>
                  </w:textInput>
                </w:ffData>
              </w:fldChar>
            </w:r>
            <w:bookmarkStart w:id="17" w:name="Text24"/>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60335-1:2012+AC:2014+A11:2014+A13:2017+A1:2019+A2:2019+A14:2019 (OJ L 250)</w:t>
            </w:r>
            <w:r>
              <w:rPr>
                <w:rFonts w:cs="Arial"/>
                <w:noProof/>
                <w:sz w:val="14"/>
                <w:szCs w:val="14"/>
                <w:lang w:val="es-ES"/>
              </w:rPr>
              <w:fldChar w:fldCharType="end"/>
            </w:r>
            <w:bookmarkEnd w:id="17"/>
          </w:p>
        </w:tc>
      </w:tr>
      <w:tr w:rsidR="005D47DB" w:rsidRPr="00803531" w14:paraId="73EBC154" w14:textId="77777777" w:rsidTr="004E3629">
        <w:trPr>
          <w:gridAfter w:val="1"/>
          <w:wAfter w:w="1281" w:type="dxa"/>
        </w:trPr>
        <w:tc>
          <w:tcPr>
            <w:tcW w:w="250" w:type="dxa"/>
            <w:shd w:val="clear" w:color="auto" w:fill="auto"/>
          </w:tcPr>
          <w:p w14:paraId="7E99B577" w14:textId="77777777" w:rsidR="005D47DB" w:rsidRPr="005436D4" w:rsidRDefault="005D47DB" w:rsidP="006309BE">
            <w:pPr>
              <w:jc w:val="right"/>
              <w:rPr>
                <w:sz w:val="14"/>
                <w:szCs w:val="14"/>
                <w:lang w:val="fr-FR"/>
              </w:rPr>
            </w:pPr>
          </w:p>
        </w:tc>
        <w:tc>
          <w:tcPr>
            <w:tcW w:w="7932" w:type="dxa"/>
            <w:shd w:val="clear" w:color="auto" w:fill="auto"/>
          </w:tcPr>
          <w:p w14:paraId="69D38D97" w14:textId="6B7959AB" w:rsidR="005D47DB" w:rsidRPr="008C6643" w:rsidRDefault="005E3ECF" w:rsidP="008C6643">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Text25"/>
                  <w:enabled/>
                  <w:calcOnExit w:val="0"/>
                  <w:textInput>
                    <w:default w:val="EN 62233:2008+AC:2008 (OJ C 249)"/>
                  </w:textInput>
                </w:ffData>
              </w:fldChar>
            </w:r>
            <w:bookmarkStart w:id="18" w:name="Text25"/>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62233:2008+AC:2008 (OJ C 249)</w:t>
            </w:r>
            <w:r w:rsidRPr="008C6643">
              <w:rPr>
                <w:rFonts w:cs="Arial"/>
                <w:noProof/>
                <w:sz w:val="14"/>
                <w:szCs w:val="14"/>
                <w:lang w:val="es-ES"/>
              </w:rPr>
              <w:fldChar w:fldCharType="end"/>
            </w:r>
            <w:bookmarkEnd w:id="18"/>
          </w:p>
        </w:tc>
      </w:tr>
      <w:tr w:rsidR="00F540FD" w:rsidRPr="00F540FD" w14:paraId="4D81C1F3" w14:textId="77777777" w:rsidTr="004E3629">
        <w:trPr>
          <w:gridAfter w:val="1"/>
          <w:wAfter w:w="1281" w:type="dxa"/>
        </w:trPr>
        <w:tc>
          <w:tcPr>
            <w:tcW w:w="250" w:type="dxa"/>
            <w:shd w:val="clear" w:color="auto" w:fill="auto"/>
          </w:tcPr>
          <w:p w14:paraId="1E395C65" w14:textId="77777777" w:rsidR="00F540FD" w:rsidRPr="00F540FD" w:rsidRDefault="00F540FD" w:rsidP="00C461F0">
            <w:pPr>
              <w:jc w:val="right"/>
              <w:rPr>
                <w:sz w:val="14"/>
                <w:szCs w:val="14"/>
                <w:lang w:val="fr-CH"/>
              </w:rPr>
            </w:pPr>
          </w:p>
        </w:tc>
        <w:tc>
          <w:tcPr>
            <w:tcW w:w="7932" w:type="dxa"/>
            <w:shd w:val="clear" w:color="auto" w:fill="auto"/>
          </w:tcPr>
          <w:p w14:paraId="199A3F79" w14:textId="77777777" w:rsidR="00F540FD" w:rsidRPr="00F540FD" w:rsidRDefault="00F540FD" w:rsidP="00C461F0">
            <w:pPr>
              <w:ind w:left="284"/>
              <w:rPr>
                <w:sz w:val="14"/>
                <w:szCs w:val="14"/>
                <w:lang w:val="fr-CH"/>
              </w:rPr>
            </w:pPr>
          </w:p>
        </w:tc>
      </w:tr>
      <w:tr w:rsidR="00C461F0" w:rsidRPr="00CA54B7" w14:paraId="27B41D08" w14:textId="77777777" w:rsidTr="004E3629">
        <w:tc>
          <w:tcPr>
            <w:tcW w:w="250" w:type="dxa"/>
            <w:shd w:val="clear" w:color="auto" w:fill="auto"/>
          </w:tcPr>
          <w:p w14:paraId="72133BF6" w14:textId="77777777" w:rsidR="00C461F0" w:rsidRPr="00F540FD" w:rsidRDefault="00C461F0" w:rsidP="00C461F0">
            <w:pPr>
              <w:jc w:val="right"/>
              <w:rPr>
                <w:b/>
                <w:bCs/>
                <w:sz w:val="14"/>
                <w:szCs w:val="14"/>
                <w:lang w:val="fr-CH"/>
              </w:rPr>
            </w:pPr>
          </w:p>
        </w:tc>
        <w:tc>
          <w:tcPr>
            <w:tcW w:w="9213" w:type="dxa"/>
            <w:gridSpan w:val="2"/>
            <w:shd w:val="clear" w:color="auto" w:fill="auto"/>
          </w:tcPr>
          <w:p w14:paraId="66F031D1" w14:textId="1AC56106" w:rsidR="00C461F0" w:rsidRPr="00814013" w:rsidRDefault="00EC49A6" w:rsidP="00C461F0">
            <w:pPr>
              <w:ind w:left="284"/>
              <w:rPr>
                <w:b/>
                <w:bCs/>
                <w:sz w:val="14"/>
                <w:szCs w:val="14"/>
                <w:lang w:val="fr-CH"/>
              </w:rPr>
            </w:pPr>
            <w:r w:rsidRPr="00814013">
              <w:rPr>
                <w:b/>
                <w:bCs/>
                <w:sz w:val="14"/>
                <w:szCs w:val="14"/>
                <w:lang w:val="fr-CH"/>
              </w:rPr>
              <w:t xml:space="preserve">EMC – </w:t>
            </w:r>
            <w:r w:rsidR="00C461F0" w:rsidRPr="00814013">
              <w:rPr>
                <w:b/>
                <w:bCs/>
                <w:sz w:val="14"/>
                <w:szCs w:val="14"/>
                <w:lang w:val="fr-CH"/>
              </w:rPr>
              <w:t>E</w:t>
            </w:r>
            <w:r w:rsidRPr="00814013">
              <w:rPr>
                <w:b/>
                <w:bCs/>
                <w:sz w:val="14"/>
                <w:szCs w:val="14"/>
                <w:lang w:val="fr-CH"/>
              </w:rPr>
              <w:t>lektromagnetische Verträglichkeit</w:t>
            </w:r>
            <w:r w:rsidR="00C461F0" w:rsidRPr="00814013">
              <w:rPr>
                <w:b/>
                <w:bCs/>
                <w:sz w:val="14"/>
                <w:szCs w:val="14"/>
                <w:lang w:val="fr-CH"/>
              </w:rPr>
              <w:t xml:space="preserve">; </w:t>
            </w:r>
            <w:r w:rsidRPr="00814013">
              <w:rPr>
                <w:b/>
                <w:bCs/>
                <w:sz w:val="14"/>
                <w:szCs w:val="14"/>
                <w:lang w:val="fr-CH"/>
              </w:rPr>
              <w:t>Electromagnetic compatibility</w:t>
            </w:r>
            <w:r w:rsidR="00C461F0" w:rsidRPr="00814013">
              <w:rPr>
                <w:b/>
                <w:bCs/>
                <w:sz w:val="14"/>
                <w:szCs w:val="14"/>
                <w:lang w:val="fr-CH"/>
              </w:rPr>
              <w:t xml:space="preserve">; </w:t>
            </w:r>
            <w:r w:rsidRPr="00EC49A6">
              <w:rPr>
                <w:b/>
                <w:bCs/>
                <w:sz w:val="14"/>
                <w:szCs w:val="14"/>
                <w:lang w:val="es-ES"/>
              </w:rPr>
              <w:t>Compatibilité électromagnétique</w:t>
            </w:r>
            <w:r w:rsidR="00C461F0" w:rsidRPr="00803531">
              <w:rPr>
                <w:b/>
                <w:bCs/>
                <w:sz w:val="14"/>
                <w:szCs w:val="14"/>
                <w:lang w:val="es-ES"/>
              </w:rPr>
              <w:t>;</w:t>
            </w:r>
            <w:r>
              <w:rPr>
                <w:b/>
                <w:bCs/>
                <w:sz w:val="14"/>
                <w:szCs w:val="14"/>
                <w:lang w:val="es-ES"/>
              </w:rPr>
              <w:t xml:space="preserve"> </w:t>
            </w:r>
            <w:r w:rsidRPr="00EC49A6">
              <w:rPr>
                <w:b/>
                <w:bCs/>
                <w:sz w:val="14"/>
                <w:szCs w:val="14"/>
                <w:lang w:val="es-ES"/>
              </w:rPr>
              <w:t>Compatibilità elettromagnetica</w:t>
            </w:r>
            <w:r w:rsidR="00C461F0" w:rsidRPr="00803531">
              <w:rPr>
                <w:b/>
                <w:bCs/>
                <w:sz w:val="14"/>
                <w:szCs w:val="14"/>
                <w:lang w:val="es-ES"/>
              </w:rPr>
              <w:t xml:space="preserve">; </w:t>
            </w:r>
            <w:r w:rsidRPr="00EC49A6">
              <w:rPr>
                <w:b/>
                <w:bCs/>
                <w:sz w:val="14"/>
                <w:szCs w:val="14"/>
                <w:lang w:val="es-ES"/>
              </w:rPr>
              <w:t>Elektromagnetische compabiliteit</w:t>
            </w:r>
            <w:r w:rsidR="00C461F0" w:rsidRPr="00803531">
              <w:rPr>
                <w:b/>
                <w:bCs/>
                <w:sz w:val="14"/>
                <w:szCs w:val="14"/>
                <w:lang w:val="es-ES"/>
              </w:rPr>
              <w:t xml:space="preserve">; </w:t>
            </w:r>
            <w:r w:rsidRPr="00EC49A6">
              <w:rPr>
                <w:b/>
                <w:bCs/>
                <w:sz w:val="14"/>
                <w:szCs w:val="14"/>
                <w:lang w:val="es-ES"/>
              </w:rPr>
              <w:t>Elektromanyetik uyumluluk</w:t>
            </w:r>
            <w:r w:rsidR="00C461F0" w:rsidRPr="00803531">
              <w:rPr>
                <w:b/>
                <w:bCs/>
                <w:sz w:val="14"/>
                <w:szCs w:val="14"/>
                <w:lang w:val="es-ES"/>
              </w:rPr>
              <w:t>:</w:t>
            </w:r>
          </w:p>
        </w:tc>
      </w:tr>
      <w:tr w:rsidR="00941D54" w:rsidRPr="00CA54B7" w14:paraId="3B4DEB62" w14:textId="77777777" w:rsidTr="004E3629">
        <w:tc>
          <w:tcPr>
            <w:tcW w:w="250" w:type="dxa"/>
            <w:shd w:val="clear" w:color="auto" w:fill="auto"/>
          </w:tcPr>
          <w:p w14:paraId="75E9DFA7" w14:textId="77777777" w:rsidR="00941D54" w:rsidRPr="00F540FD" w:rsidRDefault="00941D54" w:rsidP="00C461F0">
            <w:pPr>
              <w:jc w:val="right"/>
              <w:rPr>
                <w:b/>
                <w:bCs/>
                <w:sz w:val="14"/>
                <w:szCs w:val="14"/>
                <w:lang w:val="fr-CH"/>
              </w:rPr>
            </w:pPr>
          </w:p>
        </w:tc>
        <w:tc>
          <w:tcPr>
            <w:tcW w:w="9213" w:type="dxa"/>
            <w:gridSpan w:val="2"/>
            <w:shd w:val="clear" w:color="auto" w:fill="auto"/>
          </w:tcPr>
          <w:p w14:paraId="28360441" w14:textId="54ABFE15" w:rsidR="00941D54" w:rsidRPr="00814013" w:rsidRDefault="00941D54" w:rsidP="00C461F0">
            <w:pPr>
              <w:ind w:left="284"/>
              <w:rPr>
                <w:b/>
                <w:bCs/>
                <w:sz w:val="14"/>
                <w:szCs w:val="14"/>
                <w:lang w:val="fr-CH"/>
              </w:rPr>
            </w:pPr>
            <w:r w:rsidRPr="00803531">
              <w:rPr>
                <w:sz w:val="12"/>
                <w:szCs w:val="12"/>
                <w:lang w:val="fr-CH"/>
              </w:rPr>
              <w:t>Falls zutreffend; if applicable; le cas échéant; ove applicabili; indien van toepassing; ilgiliyse (2014/</w:t>
            </w:r>
            <w:r>
              <w:rPr>
                <w:sz w:val="12"/>
                <w:szCs w:val="12"/>
                <w:lang w:val="fr-CH"/>
              </w:rPr>
              <w:t>30</w:t>
            </w:r>
            <w:r w:rsidRPr="00803531">
              <w:rPr>
                <w:sz w:val="12"/>
                <w:szCs w:val="12"/>
                <w:lang w:val="fr-CH"/>
              </w:rPr>
              <w:t>/EU):</w:t>
            </w:r>
          </w:p>
        </w:tc>
      </w:tr>
      <w:tr w:rsidR="003148CE" w:rsidRPr="004279F1" w14:paraId="2CDDD992" w14:textId="77777777" w:rsidTr="004E3629">
        <w:trPr>
          <w:gridAfter w:val="1"/>
          <w:wAfter w:w="1281" w:type="dxa"/>
        </w:trPr>
        <w:tc>
          <w:tcPr>
            <w:tcW w:w="250" w:type="dxa"/>
            <w:shd w:val="clear" w:color="auto" w:fill="auto"/>
          </w:tcPr>
          <w:p w14:paraId="43CA8A48" w14:textId="77777777" w:rsidR="003148CE" w:rsidRPr="00814013" w:rsidRDefault="003148CE" w:rsidP="003148CE">
            <w:pPr>
              <w:jc w:val="right"/>
              <w:rPr>
                <w:sz w:val="14"/>
                <w:szCs w:val="14"/>
                <w:lang w:val="fr-CH"/>
              </w:rPr>
            </w:pPr>
          </w:p>
        </w:tc>
        <w:tc>
          <w:tcPr>
            <w:tcW w:w="7932" w:type="dxa"/>
            <w:shd w:val="clear" w:color="auto" w:fill="auto"/>
          </w:tcPr>
          <w:p w14:paraId="4C27C5D8" w14:textId="0BEDE94D" w:rsidR="003148CE" w:rsidRPr="008C6643" w:rsidRDefault="007C1A12" w:rsidP="003148CE">
            <w:pPr>
              <w:numPr>
                <w:ilvl w:val="0"/>
                <w:numId w:val="1"/>
              </w:numPr>
              <w:ind w:left="584" w:hanging="227"/>
              <w:rPr>
                <w:rFonts w:cs="Arial"/>
                <w:noProof/>
                <w:sz w:val="14"/>
                <w:szCs w:val="14"/>
                <w:lang w:val="es-ES"/>
              </w:rPr>
            </w:pPr>
            <w:r>
              <w:rPr>
                <w:rFonts w:cs="Arial"/>
                <w:noProof/>
                <w:sz w:val="14"/>
                <w:szCs w:val="14"/>
                <w:lang w:val="es-ES"/>
              </w:rPr>
              <w:fldChar w:fldCharType="begin">
                <w:ffData>
                  <w:name w:val="Text26"/>
                  <w:enabled/>
                  <w:calcOnExit w:val="0"/>
                  <w:textInput>
                    <w:default w:val="EN 55014-1:2017 (OJ L 366)"/>
                  </w:textInput>
                </w:ffData>
              </w:fldChar>
            </w:r>
            <w:bookmarkStart w:id="19" w:name="Text26"/>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55014-1:2017 (OJ L 366)</w:t>
            </w:r>
            <w:r>
              <w:rPr>
                <w:rFonts w:cs="Arial"/>
                <w:noProof/>
                <w:sz w:val="14"/>
                <w:szCs w:val="14"/>
                <w:lang w:val="es-ES"/>
              </w:rPr>
              <w:fldChar w:fldCharType="end"/>
            </w:r>
            <w:bookmarkEnd w:id="19"/>
          </w:p>
        </w:tc>
      </w:tr>
      <w:tr w:rsidR="003148CE" w:rsidRPr="00803531" w14:paraId="1FADC27B" w14:textId="77777777" w:rsidTr="004E3629">
        <w:trPr>
          <w:gridAfter w:val="1"/>
          <w:wAfter w:w="1281" w:type="dxa"/>
        </w:trPr>
        <w:tc>
          <w:tcPr>
            <w:tcW w:w="250" w:type="dxa"/>
            <w:shd w:val="clear" w:color="auto" w:fill="auto"/>
          </w:tcPr>
          <w:p w14:paraId="551B0044" w14:textId="77777777" w:rsidR="003148CE" w:rsidRPr="004279F1" w:rsidRDefault="003148CE" w:rsidP="003148CE">
            <w:pPr>
              <w:jc w:val="right"/>
              <w:rPr>
                <w:sz w:val="14"/>
                <w:szCs w:val="14"/>
                <w:lang w:val="de-CH"/>
              </w:rPr>
            </w:pPr>
          </w:p>
        </w:tc>
        <w:tc>
          <w:tcPr>
            <w:tcW w:w="7932" w:type="dxa"/>
            <w:shd w:val="clear" w:color="auto" w:fill="auto"/>
          </w:tcPr>
          <w:p w14:paraId="07E60DD8" w14:textId="4929B0EB" w:rsidR="003148CE" w:rsidRPr="008C6643" w:rsidRDefault="003148CE" w:rsidP="003148CE">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Text27"/>
                  <w:enabled/>
                  <w:calcOnExit w:val="0"/>
                  <w:textInput>
                    <w:default w:val="EN 55014-2:1997+AC:1997+A1:2001+A2:2008 (OJ C 293)"/>
                  </w:textInput>
                </w:ffData>
              </w:fldChar>
            </w:r>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55014-2:1997+AC:1997+A1:2001+A2:2008 (OJ C 293)</w:t>
            </w:r>
            <w:r w:rsidRPr="008C6643">
              <w:rPr>
                <w:rFonts w:cs="Arial"/>
                <w:noProof/>
                <w:sz w:val="14"/>
                <w:szCs w:val="14"/>
                <w:lang w:val="es-ES"/>
              </w:rPr>
              <w:fldChar w:fldCharType="end"/>
            </w:r>
          </w:p>
        </w:tc>
      </w:tr>
      <w:tr w:rsidR="003148CE" w:rsidRPr="00803531" w14:paraId="5A881250" w14:textId="77777777" w:rsidTr="004E3629">
        <w:trPr>
          <w:gridAfter w:val="1"/>
          <w:wAfter w:w="1281" w:type="dxa"/>
        </w:trPr>
        <w:tc>
          <w:tcPr>
            <w:tcW w:w="250" w:type="dxa"/>
            <w:shd w:val="clear" w:color="auto" w:fill="auto"/>
          </w:tcPr>
          <w:p w14:paraId="041F4BA7" w14:textId="50880D8D" w:rsidR="003148CE" w:rsidRPr="004279F1" w:rsidRDefault="003148CE" w:rsidP="003148CE">
            <w:pPr>
              <w:jc w:val="right"/>
              <w:rPr>
                <w:sz w:val="14"/>
                <w:szCs w:val="14"/>
                <w:lang w:val="de-CH"/>
              </w:rPr>
            </w:pPr>
          </w:p>
        </w:tc>
        <w:tc>
          <w:tcPr>
            <w:tcW w:w="7932" w:type="dxa"/>
            <w:shd w:val="clear" w:color="auto" w:fill="auto"/>
          </w:tcPr>
          <w:p w14:paraId="3FA5E67D" w14:textId="2A7FEB21" w:rsidR="003148CE" w:rsidRPr="008C6643" w:rsidRDefault="003148CE" w:rsidP="003148CE">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Text29"/>
                  <w:enabled/>
                  <w:calcOnExit w:val="0"/>
                  <w:textInput>
                    <w:default w:val="EN 61000-3-2:2014 (OJ C 173)"/>
                  </w:textInput>
                </w:ffData>
              </w:fldChar>
            </w:r>
            <w:bookmarkStart w:id="20" w:name="Text29"/>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61000-3-2:2014 (OJ C 173)</w:t>
            </w:r>
            <w:r w:rsidRPr="008C6643">
              <w:rPr>
                <w:rFonts w:cs="Arial"/>
                <w:noProof/>
                <w:sz w:val="14"/>
                <w:szCs w:val="14"/>
                <w:lang w:val="es-ES"/>
              </w:rPr>
              <w:fldChar w:fldCharType="end"/>
            </w:r>
            <w:bookmarkEnd w:id="20"/>
          </w:p>
        </w:tc>
      </w:tr>
      <w:tr w:rsidR="003148CE" w:rsidRPr="00803531" w14:paraId="1AC11E07" w14:textId="77777777" w:rsidTr="004E3629">
        <w:trPr>
          <w:gridAfter w:val="1"/>
          <w:wAfter w:w="1281" w:type="dxa"/>
        </w:trPr>
        <w:tc>
          <w:tcPr>
            <w:tcW w:w="250" w:type="dxa"/>
            <w:shd w:val="clear" w:color="auto" w:fill="auto"/>
          </w:tcPr>
          <w:p w14:paraId="31337D27" w14:textId="77777777" w:rsidR="003148CE" w:rsidRPr="004279F1" w:rsidRDefault="003148CE" w:rsidP="003148CE">
            <w:pPr>
              <w:jc w:val="right"/>
              <w:rPr>
                <w:sz w:val="14"/>
                <w:szCs w:val="14"/>
                <w:lang w:val="de-CH"/>
              </w:rPr>
            </w:pPr>
          </w:p>
        </w:tc>
        <w:tc>
          <w:tcPr>
            <w:tcW w:w="7932" w:type="dxa"/>
            <w:shd w:val="clear" w:color="auto" w:fill="auto"/>
          </w:tcPr>
          <w:p w14:paraId="1F54FED6" w14:textId="296587A4" w:rsidR="003148CE" w:rsidRPr="008C6643" w:rsidRDefault="003148CE" w:rsidP="003148CE">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Text30"/>
                  <w:enabled/>
                  <w:calcOnExit w:val="0"/>
                  <w:textInput>
                    <w:default w:val="EN 61000-3-3:2013 (OJ C 173)"/>
                  </w:textInput>
                </w:ffData>
              </w:fldChar>
            </w:r>
            <w:bookmarkStart w:id="21" w:name="Text30"/>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61000-3-3:2013 (OJ C 173)</w:t>
            </w:r>
            <w:r w:rsidRPr="008C6643">
              <w:rPr>
                <w:rFonts w:cs="Arial"/>
                <w:noProof/>
                <w:sz w:val="14"/>
                <w:szCs w:val="14"/>
                <w:lang w:val="es-ES"/>
              </w:rPr>
              <w:fldChar w:fldCharType="end"/>
            </w:r>
            <w:bookmarkEnd w:id="21"/>
          </w:p>
        </w:tc>
      </w:tr>
      <w:tr w:rsidR="003148CE" w:rsidRPr="00CA54B7" w14:paraId="39E3A866" w14:textId="77777777" w:rsidTr="004E3629">
        <w:trPr>
          <w:gridAfter w:val="1"/>
          <w:wAfter w:w="1281" w:type="dxa"/>
        </w:trPr>
        <w:tc>
          <w:tcPr>
            <w:tcW w:w="250" w:type="dxa"/>
            <w:shd w:val="clear" w:color="auto" w:fill="auto"/>
          </w:tcPr>
          <w:p w14:paraId="539F315F" w14:textId="77777777" w:rsidR="003148CE" w:rsidRPr="00ED5D32" w:rsidRDefault="003148CE" w:rsidP="003148CE">
            <w:pPr>
              <w:jc w:val="right"/>
              <w:rPr>
                <w:sz w:val="14"/>
                <w:szCs w:val="14"/>
                <w:lang w:val="fr-CH"/>
              </w:rPr>
            </w:pPr>
          </w:p>
        </w:tc>
        <w:tc>
          <w:tcPr>
            <w:tcW w:w="7932" w:type="dxa"/>
            <w:shd w:val="clear" w:color="auto" w:fill="auto"/>
          </w:tcPr>
          <w:p w14:paraId="1D35F423" w14:textId="1C8D37A7" w:rsidR="003148CE" w:rsidRPr="008C6643" w:rsidRDefault="003148CE" w:rsidP="003148CE">
            <w:pPr>
              <w:numPr>
                <w:ilvl w:val="0"/>
                <w:numId w:val="1"/>
              </w:numPr>
              <w:ind w:left="584" w:hanging="227"/>
              <w:rPr>
                <w:sz w:val="14"/>
                <w:szCs w:val="14"/>
                <w:lang w:val="es-ES"/>
              </w:rPr>
            </w:pPr>
            <w:r w:rsidRPr="008C6643">
              <w:rPr>
                <w:rFonts w:cs="Arial"/>
                <w:noProof/>
                <w:sz w:val="14"/>
                <w:szCs w:val="14"/>
                <w:lang w:val="es-ES"/>
              </w:rPr>
              <w:fldChar w:fldCharType="begin">
                <w:ffData>
                  <w:name w:val=""/>
                  <w:enabled/>
                  <w:calcOnExit w:val="0"/>
                  <w:textInput>
                    <w:default w:val="ETSI EN 301 489-1 V1.9.2 (OJ C 173)"/>
                  </w:textInput>
                </w:ffData>
              </w:fldChar>
            </w:r>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ETSI EN 301 489-1 V1.9.2 (OJ C 173)</w:t>
            </w:r>
            <w:r w:rsidRPr="008C6643">
              <w:rPr>
                <w:rFonts w:cs="Arial"/>
                <w:noProof/>
                <w:sz w:val="14"/>
                <w:szCs w:val="14"/>
                <w:lang w:val="es-ES"/>
              </w:rPr>
              <w:fldChar w:fldCharType="end"/>
            </w:r>
          </w:p>
        </w:tc>
      </w:tr>
      <w:tr w:rsidR="003148CE" w:rsidRPr="00CA54B7" w14:paraId="7CC893D3" w14:textId="77777777" w:rsidTr="004E3629">
        <w:trPr>
          <w:gridAfter w:val="1"/>
          <w:wAfter w:w="1281" w:type="dxa"/>
        </w:trPr>
        <w:tc>
          <w:tcPr>
            <w:tcW w:w="250" w:type="dxa"/>
            <w:shd w:val="clear" w:color="auto" w:fill="auto"/>
          </w:tcPr>
          <w:p w14:paraId="6DC0280B" w14:textId="77777777" w:rsidR="003148CE" w:rsidRPr="005436D4" w:rsidRDefault="003148CE" w:rsidP="003148CE">
            <w:pPr>
              <w:jc w:val="right"/>
              <w:rPr>
                <w:sz w:val="14"/>
                <w:szCs w:val="14"/>
                <w:lang w:val="fr-FR"/>
              </w:rPr>
            </w:pPr>
          </w:p>
        </w:tc>
        <w:tc>
          <w:tcPr>
            <w:tcW w:w="7932" w:type="dxa"/>
            <w:shd w:val="clear" w:color="auto" w:fill="auto"/>
          </w:tcPr>
          <w:p w14:paraId="7FCD29C6" w14:textId="0878EBD0" w:rsidR="003148CE" w:rsidRPr="003F60FA" w:rsidRDefault="003148CE" w:rsidP="003148CE">
            <w:pPr>
              <w:ind w:left="284"/>
              <w:rPr>
                <w:sz w:val="14"/>
                <w:szCs w:val="14"/>
                <w:highlight w:val="yellow"/>
                <w:lang w:val="es-ES"/>
              </w:rPr>
            </w:pPr>
          </w:p>
        </w:tc>
      </w:tr>
      <w:tr w:rsidR="003148CE" w:rsidRPr="00CA54B7" w14:paraId="6DF0F466" w14:textId="77777777" w:rsidTr="004E3629">
        <w:tc>
          <w:tcPr>
            <w:tcW w:w="250" w:type="dxa"/>
            <w:shd w:val="clear" w:color="auto" w:fill="auto"/>
          </w:tcPr>
          <w:p w14:paraId="77E87CD4" w14:textId="77777777" w:rsidR="003148CE" w:rsidRPr="005436D4" w:rsidRDefault="003148CE" w:rsidP="003148CE">
            <w:pPr>
              <w:jc w:val="right"/>
              <w:rPr>
                <w:b/>
                <w:bCs/>
                <w:sz w:val="14"/>
                <w:szCs w:val="14"/>
                <w:lang w:val="fr-FR"/>
              </w:rPr>
            </w:pPr>
          </w:p>
        </w:tc>
        <w:tc>
          <w:tcPr>
            <w:tcW w:w="9213" w:type="dxa"/>
            <w:gridSpan w:val="2"/>
            <w:shd w:val="clear" w:color="auto" w:fill="auto"/>
          </w:tcPr>
          <w:p w14:paraId="2D09D9B0" w14:textId="02D126E5" w:rsidR="003148CE" w:rsidRPr="005436D4" w:rsidRDefault="003148CE" w:rsidP="003148CE">
            <w:pPr>
              <w:ind w:left="284"/>
              <w:rPr>
                <w:b/>
                <w:bCs/>
                <w:sz w:val="14"/>
                <w:szCs w:val="14"/>
                <w:lang w:val="es-ES"/>
              </w:rPr>
            </w:pPr>
            <w:r>
              <w:rPr>
                <w:b/>
                <w:bCs/>
                <w:sz w:val="14"/>
                <w:szCs w:val="14"/>
                <w:lang w:val="fr-FR"/>
              </w:rPr>
              <w:t xml:space="preserve">RED </w:t>
            </w:r>
            <w:r w:rsidRPr="006E7D2F">
              <w:rPr>
                <w:b/>
                <w:bCs/>
                <w:sz w:val="14"/>
                <w:szCs w:val="14"/>
                <w:lang w:val="fr-CH"/>
              </w:rPr>
              <w:t xml:space="preserve">– </w:t>
            </w:r>
            <w:r w:rsidRPr="005436D4">
              <w:rPr>
                <w:b/>
                <w:bCs/>
                <w:sz w:val="14"/>
                <w:szCs w:val="14"/>
                <w:lang w:val="fr-FR"/>
              </w:rPr>
              <w:t>Funkanlagen; radio equipment; d'équipements radioélectriques; apparecchiature radio; radioapparatuur; telsiz teçhizatı:</w:t>
            </w:r>
          </w:p>
        </w:tc>
      </w:tr>
      <w:tr w:rsidR="003148CE" w:rsidRPr="00CA54B7" w14:paraId="488A75DB" w14:textId="77777777" w:rsidTr="004E3629">
        <w:trPr>
          <w:gridAfter w:val="1"/>
          <w:wAfter w:w="1281" w:type="dxa"/>
        </w:trPr>
        <w:tc>
          <w:tcPr>
            <w:tcW w:w="250" w:type="dxa"/>
            <w:shd w:val="clear" w:color="auto" w:fill="auto"/>
          </w:tcPr>
          <w:p w14:paraId="4FDCE77D" w14:textId="77777777" w:rsidR="003148CE" w:rsidRPr="005436D4" w:rsidRDefault="003148CE" w:rsidP="003148CE">
            <w:pPr>
              <w:jc w:val="right"/>
              <w:rPr>
                <w:sz w:val="12"/>
                <w:szCs w:val="12"/>
                <w:lang w:val="fr-FR"/>
              </w:rPr>
            </w:pPr>
          </w:p>
        </w:tc>
        <w:tc>
          <w:tcPr>
            <w:tcW w:w="7932" w:type="dxa"/>
            <w:shd w:val="clear" w:color="auto" w:fill="auto"/>
          </w:tcPr>
          <w:p w14:paraId="68A978C1" w14:textId="77777777" w:rsidR="003148CE" w:rsidRPr="005436D4" w:rsidRDefault="003148CE" w:rsidP="003148CE">
            <w:pPr>
              <w:ind w:left="284"/>
              <w:rPr>
                <w:sz w:val="12"/>
                <w:szCs w:val="12"/>
                <w:lang w:val="fr-CH"/>
              </w:rPr>
            </w:pPr>
            <w:r w:rsidRPr="005436D4">
              <w:rPr>
                <w:sz w:val="12"/>
                <w:szCs w:val="12"/>
                <w:lang w:val="fr-CH"/>
              </w:rPr>
              <w:t>Falls zutreffend; if applicable; le cas échéant; ove applicabili; indien van toepassing; ilgiliyse (2014/53/EU):</w:t>
            </w:r>
          </w:p>
        </w:tc>
      </w:tr>
      <w:tr w:rsidR="003148CE" w:rsidRPr="00CA54B7" w14:paraId="567BA20D" w14:textId="77777777" w:rsidTr="004E3629">
        <w:trPr>
          <w:gridAfter w:val="1"/>
          <w:wAfter w:w="1281" w:type="dxa"/>
        </w:trPr>
        <w:tc>
          <w:tcPr>
            <w:tcW w:w="250" w:type="dxa"/>
            <w:shd w:val="clear" w:color="auto" w:fill="auto"/>
          </w:tcPr>
          <w:p w14:paraId="02D82210" w14:textId="77777777" w:rsidR="003148CE" w:rsidRPr="005436D4" w:rsidRDefault="003148CE" w:rsidP="003148CE">
            <w:pPr>
              <w:jc w:val="right"/>
              <w:rPr>
                <w:sz w:val="14"/>
                <w:szCs w:val="14"/>
                <w:lang w:val="fr-FR"/>
              </w:rPr>
            </w:pPr>
          </w:p>
        </w:tc>
        <w:tc>
          <w:tcPr>
            <w:tcW w:w="7932" w:type="dxa"/>
            <w:shd w:val="clear" w:color="auto" w:fill="auto"/>
          </w:tcPr>
          <w:p w14:paraId="389F6893" w14:textId="706308A1" w:rsidR="003148CE" w:rsidRPr="008C6643" w:rsidRDefault="003148CE" w:rsidP="003148CE">
            <w:pPr>
              <w:numPr>
                <w:ilvl w:val="0"/>
                <w:numId w:val="1"/>
              </w:numPr>
              <w:ind w:left="584" w:hanging="227"/>
              <w:rPr>
                <w:rFonts w:cs="Arial"/>
                <w:noProof/>
                <w:sz w:val="14"/>
                <w:szCs w:val="14"/>
                <w:lang w:val="es-ES"/>
              </w:rPr>
            </w:pPr>
            <w:r>
              <w:rPr>
                <w:rFonts w:cs="Arial"/>
                <w:noProof/>
                <w:sz w:val="14"/>
                <w:szCs w:val="14"/>
                <w:lang w:val="es-ES"/>
              </w:rPr>
              <w:fldChar w:fldCharType="begin">
                <w:ffData>
                  <w:name w:val=""/>
                  <w:enabled/>
                  <w:calcOnExit w:val="0"/>
                  <w:textInput>
                    <w:default w:val="ETSI EN 300 328 V2.2.2:2019 (OJ L 034)"/>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ETSI EN 300 328 V2.2.2:2019 (OJ L 034)</w:t>
            </w:r>
            <w:r>
              <w:rPr>
                <w:rFonts w:cs="Arial"/>
                <w:noProof/>
                <w:sz w:val="14"/>
                <w:szCs w:val="14"/>
                <w:lang w:val="es-ES"/>
              </w:rPr>
              <w:fldChar w:fldCharType="end"/>
            </w:r>
          </w:p>
        </w:tc>
      </w:tr>
      <w:tr w:rsidR="003148CE" w:rsidRPr="00CA54B7" w14:paraId="2912E2C6" w14:textId="77777777" w:rsidTr="004E3629">
        <w:trPr>
          <w:gridAfter w:val="1"/>
          <w:wAfter w:w="1281" w:type="dxa"/>
        </w:trPr>
        <w:tc>
          <w:tcPr>
            <w:tcW w:w="250" w:type="dxa"/>
            <w:shd w:val="clear" w:color="auto" w:fill="auto"/>
          </w:tcPr>
          <w:p w14:paraId="601EBB49" w14:textId="77777777" w:rsidR="003148CE" w:rsidRPr="005436D4" w:rsidRDefault="003148CE" w:rsidP="003148CE">
            <w:pPr>
              <w:jc w:val="right"/>
              <w:rPr>
                <w:sz w:val="14"/>
                <w:szCs w:val="14"/>
                <w:lang w:val="fr-FR"/>
              </w:rPr>
            </w:pPr>
          </w:p>
        </w:tc>
        <w:tc>
          <w:tcPr>
            <w:tcW w:w="7932" w:type="dxa"/>
            <w:shd w:val="clear" w:color="auto" w:fill="auto"/>
          </w:tcPr>
          <w:p w14:paraId="1603C114" w14:textId="77777777" w:rsidR="003148CE" w:rsidRDefault="003148CE" w:rsidP="003148CE">
            <w:pPr>
              <w:ind w:left="284"/>
              <w:rPr>
                <w:sz w:val="14"/>
                <w:szCs w:val="14"/>
                <w:highlight w:val="green"/>
                <w:lang w:val="es-ES"/>
              </w:rPr>
            </w:pPr>
          </w:p>
        </w:tc>
      </w:tr>
      <w:tr w:rsidR="003148CE" w:rsidRPr="00CA54B7" w14:paraId="3D293171" w14:textId="77777777" w:rsidTr="004E3629">
        <w:trPr>
          <w:gridAfter w:val="1"/>
          <w:wAfter w:w="1281" w:type="dxa"/>
        </w:trPr>
        <w:tc>
          <w:tcPr>
            <w:tcW w:w="250" w:type="dxa"/>
            <w:shd w:val="clear" w:color="auto" w:fill="auto"/>
          </w:tcPr>
          <w:p w14:paraId="75C78248" w14:textId="77777777" w:rsidR="003148CE" w:rsidRPr="005436D4" w:rsidRDefault="003148CE" w:rsidP="003148CE">
            <w:pPr>
              <w:jc w:val="right"/>
              <w:rPr>
                <w:sz w:val="14"/>
                <w:szCs w:val="14"/>
                <w:lang w:val="fr-FR"/>
              </w:rPr>
            </w:pPr>
          </w:p>
        </w:tc>
        <w:tc>
          <w:tcPr>
            <w:tcW w:w="7932" w:type="dxa"/>
            <w:shd w:val="clear" w:color="auto" w:fill="auto"/>
          </w:tcPr>
          <w:p w14:paraId="01DE0317" w14:textId="6C26C006" w:rsidR="003148CE" w:rsidRPr="008C6643" w:rsidRDefault="003148CE" w:rsidP="003148CE">
            <w:pPr>
              <w:ind w:left="284"/>
              <w:rPr>
                <w:b/>
                <w:bCs/>
                <w:sz w:val="14"/>
                <w:szCs w:val="14"/>
                <w:lang w:val="fr-FR"/>
              </w:rPr>
            </w:pPr>
            <w:r w:rsidRPr="00414354">
              <w:rPr>
                <w:rFonts w:cs="Arial"/>
                <w:b/>
                <w:bCs/>
                <w:sz w:val="14"/>
                <w:szCs w:val="14"/>
                <w:lang w:val="es-ES"/>
              </w:rPr>
              <w:t>Sicherheit gasförmiger Brennstoffe</w:t>
            </w:r>
            <w:r w:rsidRPr="005436D4">
              <w:rPr>
                <w:rFonts w:cs="Arial"/>
                <w:b/>
                <w:bCs/>
                <w:sz w:val="14"/>
                <w:szCs w:val="14"/>
                <w:lang w:val="es-ES"/>
              </w:rPr>
              <w:t xml:space="preserve">; </w:t>
            </w:r>
            <w:r w:rsidRPr="00FC37CC">
              <w:rPr>
                <w:rFonts w:cs="Arial"/>
                <w:b/>
                <w:bCs/>
                <w:sz w:val="14"/>
                <w:szCs w:val="14"/>
                <w:lang w:val="es-ES"/>
              </w:rPr>
              <w:t>Gaseous Fuel Safety</w:t>
            </w:r>
            <w:r w:rsidRPr="005436D4">
              <w:rPr>
                <w:rFonts w:cs="Arial"/>
                <w:b/>
                <w:bCs/>
                <w:sz w:val="14"/>
                <w:szCs w:val="14"/>
                <w:lang w:val="es-ES"/>
              </w:rPr>
              <w:t xml:space="preserve">; </w:t>
            </w:r>
            <w:r w:rsidRPr="00FC37CC">
              <w:rPr>
                <w:rFonts w:cs="Arial"/>
                <w:b/>
                <w:bCs/>
                <w:sz w:val="14"/>
                <w:szCs w:val="14"/>
                <w:lang w:val="es-ES"/>
              </w:rPr>
              <w:t>Sécurité des combustibles gazeux</w:t>
            </w:r>
            <w:r w:rsidRPr="005436D4">
              <w:rPr>
                <w:rFonts w:cs="Arial"/>
                <w:b/>
                <w:bCs/>
                <w:sz w:val="14"/>
                <w:szCs w:val="14"/>
                <w:lang w:val="es-ES"/>
              </w:rPr>
              <w:t xml:space="preserve">; </w:t>
            </w:r>
            <w:r w:rsidRPr="00414354">
              <w:rPr>
                <w:rFonts w:cs="Arial"/>
                <w:b/>
                <w:bCs/>
                <w:sz w:val="14"/>
                <w:szCs w:val="14"/>
                <w:lang w:val="es-ES"/>
              </w:rPr>
              <w:t>Sicurezza del combustibile gassoso</w:t>
            </w:r>
            <w:r w:rsidRPr="005436D4">
              <w:rPr>
                <w:rFonts w:cs="Arial"/>
                <w:b/>
                <w:bCs/>
                <w:sz w:val="14"/>
                <w:szCs w:val="14"/>
                <w:lang w:val="es-ES"/>
              </w:rPr>
              <w:t xml:space="preserve">; </w:t>
            </w:r>
            <w:r w:rsidRPr="00414354">
              <w:rPr>
                <w:rFonts w:cs="Arial"/>
                <w:b/>
                <w:bCs/>
                <w:sz w:val="14"/>
                <w:szCs w:val="14"/>
                <w:lang w:val="es-ES"/>
              </w:rPr>
              <w:t>Veiligheid van gasvormige brandstof</w:t>
            </w:r>
            <w:r w:rsidRPr="005436D4">
              <w:rPr>
                <w:rFonts w:cs="Arial"/>
                <w:b/>
                <w:bCs/>
                <w:sz w:val="14"/>
                <w:szCs w:val="14"/>
                <w:lang w:val="es-ES"/>
              </w:rPr>
              <w:t xml:space="preserve">; </w:t>
            </w:r>
            <w:r w:rsidRPr="00414354">
              <w:rPr>
                <w:rFonts w:cs="Arial"/>
                <w:b/>
                <w:bCs/>
                <w:sz w:val="14"/>
                <w:szCs w:val="14"/>
                <w:lang w:val="es-ES"/>
              </w:rPr>
              <w:t>Gazlı Yakıt Güvenliği</w:t>
            </w:r>
            <w:r w:rsidRPr="005436D4">
              <w:rPr>
                <w:rFonts w:cs="Arial"/>
                <w:b/>
                <w:bCs/>
                <w:sz w:val="14"/>
                <w:szCs w:val="14"/>
                <w:lang w:val="es-ES"/>
              </w:rPr>
              <w:t>:</w:t>
            </w:r>
          </w:p>
        </w:tc>
      </w:tr>
      <w:tr w:rsidR="003148CE" w:rsidRPr="004E3629" w14:paraId="0666C28A" w14:textId="77777777" w:rsidTr="005560C4">
        <w:trPr>
          <w:gridAfter w:val="1"/>
          <w:wAfter w:w="1281" w:type="dxa"/>
        </w:trPr>
        <w:tc>
          <w:tcPr>
            <w:tcW w:w="250" w:type="dxa"/>
            <w:shd w:val="clear" w:color="auto" w:fill="auto"/>
          </w:tcPr>
          <w:p w14:paraId="2BB72145" w14:textId="77777777" w:rsidR="003148CE" w:rsidRPr="00377A50" w:rsidRDefault="003148CE" w:rsidP="003148CE">
            <w:pPr>
              <w:jc w:val="right"/>
              <w:rPr>
                <w:sz w:val="14"/>
                <w:szCs w:val="14"/>
                <w:lang w:val="fr-FR"/>
              </w:rPr>
            </w:pPr>
          </w:p>
        </w:tc>
        <w:tc>
          <w:tcPr>
            <w:tcW w:w="7932" w:type="dxa"/>
            <w:shd w:val="clear" w:color="auto" w:fill="auto"/>
          </w:tcPr>
          <w:p w14:paraId="2B841D5A" w14:textId="08633016" w:rsidR="003148CE" w:rsidRPr="004E3629" w:rsidRDefault="005E3610" w:rsidP="003148CE">
            <w:pPr>
              <w:numPr>
                <w:ilvl w:val="0"/>
                <w:numId w:val="1"/>
              </w:numPr>
              <w:ind w:left="584" w:hanging="227"/>
              <w:rPr>
                <w:rFonts w:cs="Arial"/>
                <w:noProof/>
                <w:sz w:val="14"/>
                <w:szCs w:val="14"/>
                <w:lang w:val="es-ES"/>
              </w:rPr>
            </w:pPr>
            <w:r>
              <w:rPr>
                <w:noProof/>
                <w:sz w:val="14"/>
                <w:szCs w:val="14"/>
                <w:lang w:val="fr-CH"/>
              </w:rPr>
              <w:fldChar w:fldCharType="begin">
                <w:ffData>
                  <w:name w:val=""/>
                  <w:enabled/>
                  <w:calcOnExit w:val="0"/>
                  <w:textInput>
                    <w:default w:val="EN 30-1-1:2008+A1:2010 (OJ C 118)"/>
                  </w:textInput>
                </w:ffData>
              </w:fldChar>
            </w:r>
            <w:r>
              <w:rPr>
                <w:noProof/>
                <w:sz w:val="14"/>
                <w:szCs w:val="14"/>
                <w:lang w:val="fr-CH"/>
              </w:rPr>
              <w:instrText xml:space="preserve"> FORMTEXT </w:instrText>
            </w:r>
            <w:r>
              <w:rPr>
                <w:noProof/>
                <w:sz w:val="14"/>
                <w:szCs w:val="14"/>
                <w:lang w:val="fr-CH"/>
              </w:rPr>
            </w:r>
            <w:r>
              <w:rPr>
                <w:noProof/>
                <w:sz w:val="14"/>
                <w:szCs w:val="14"/>
                <w:lang w:val="fr-CH"/>
              </w:rPr>
              <w:fldChar w:fldCharType="separate"/>
            </w:r>
            <w:r>
              <w:rPr>
                <w:noProof/>
                <w:sz w:val="14"/>
                <w:szCs w:val="14"/>
                <w:lang w:val="fr-CH"/>
              </w:rPr>
              <w:t>EN 30-1-1:2008+A1:2010 (OJ C 118)</w:t>
            </w:r>
            <w:r>
              <w:rPr>
                <w:noProof/>
                <w:sz w:val="14"/>
                <w:szCs w:val="14"/>
                <w:lang w:val="fr-CH"/>
              </w:rPr>
              <w:fldChar w:fldCharType="end"/>
            </w:r>
          </w:p>
        </w:tc>
      </w:tr>
      <w:tr w:rsidR="003148CE" w:rsidRPr="004E3629" w14:paraId="1F4CC7DB" w14:textId="77777777" w:rsidTr="005560C4">
        <w:trPr>
          <w:gridAfter w:val="1"/>
          <w:wAfter w:w="1281" w:type="dxa"/>
        </w:trPr>
        <w:tc>
          <w:tcPr>
            <w:tcW w:w="250" w:type="dxa"/>
            <w:shd w:val="clear" w:color="auto" w:fill="auto"/>
          </w:tcPr>
          <w:p w14:paraId="46BB58BE" w14:textId="77777777" w:rsidR="003148CE" w:rsidRPr="00377A50" w:rsidRDefault="003148CE" w:rsidP="003148CE">
            <w:pPr>
              <w:jc w:val="right"/>
              <w:rPr>
                <w:sz w:val="14"/>
                <w:szCs w:val="14"/>
                <w:lang w:val="fr-FR"/>
              </w:rPr>
            </w:pPr>
          </w:p>
        </w:tc>
        <w:tc>
          <w:tcPr>
            <w:tcW w:w="7932" w:type="dxa"/>
            <w:shd w:val="clear" w:color="auto" w:fill="auto"/>
          </w:tcPr>
          <w:p w14:paraId="1C485E0D" w14:textId="274D9981" w:rsidR="003148CE" w:rsidRPr="004E3629" w:rsidRDefault="005E3610" w:rsidP="003148CE">
            <w:pPr>
              <w:numPr>
                <w:ilvl w:val="0"/>
                <w:numId w:val="1"/>
              </w:numPr>
              <w:ind w:left="584" w:hanging="227"/>
              <w:rPr>
                <w:rFonts w:cs="Arial"/>
                <w:noProof/>
                <w:sz w:val="14"/>
                <w:szCs w:val="14"/>
                <w:lang w:val="es-ES"/>
              </w:rPr>
            </w:pPr>
            <w:r>
              <w:rPr>
                <w:noProof/>
                <w:sz w:val="14"/>
                <w:szCs w:val="14"/>
                <w:lang w:val="fr-CH"/>
              </w:rPr>
              <w:fldChar w:fldCharType="begin">
                <w:ffData>
                  <w:name w:val=""/>
                  <w:enabled/>
                  <w:calcOnExit w:val="0"/>
                  <w:textInput>
                    <w:default w:val="EN 30-1-4:2002+A1:2006 (OJ C 118)"/>
                  </w:textInput>
                </w:ffData>
              </w:fldChar>
            </w:r>
            <w:r>
              <w:rPr>
                <w:noProof/>
                <w:sz w:val="14"/>
                <w:szCs w:val="14"/>
                <w:lang w:val="fr-CH"/>
              </w:rPr>
              <w:instrText xml:space="preserve"> FORMTEXT </w:instrText>
            </w:r>
            <w:r>
              <w:rPr>
                <w:noProof/>
                <w:sz w:val="14"/>
                <w:szCs w:val="14"/>
                <w:lang w:val="fr-CH"/>
              </w:rPr>
            </w:r>
            <w:r>
              <w:rPr>
                <w:noProof/>
                <w:sz w:val="14"/>
                <w:szCs w:val="14"/>
                <w:lang w:val="fr-CH"/>
              </w:rPr>
              <w:fldChar w:fldCharType="separate"/>
            </w:r>
            <w:r>
              <w:rPr>
                <w:noProof/>
                <w:sz w:val="14"/>
                <w:szCs w:val="14"/>
                <w:lang w:val="fr-CH"/>
              </w:rPr>
              <w:t>EN 30-1-4:2002+A1:2006 (OJ C 118)</w:t>
            </w:r>
            <w:r>
              <w:rPr>
                <w:noProof/>
                <w:sz w:val="14"/>
                <w:szCs w:val="14"/>
                <w:lang w:val="fr-CH"/>
              </w:rPr>
              <w:fldChar w:fldCharType="end"/>
            </w:r>
          </w:p>
        </w:tc>
      </w:tr>
      <w:tr w:rsidR="003148CE" w:rsidRPr="004E3629" w14:paraId="5494B433" w14:textId="77777777" w:rsidTr="005560C4">
        <w:trPr>
          <w:gridAfter w:val="1"/>
          <w:wAfter w:w="1281" w:type="dxa"/>
        </w:trPr>
        <w:tc>
          <w:tcPr>
            <w:tcW w:w="250" w:type="dxa"/>
            <w:shd w:val="clear" w:color="auto" w:fill="auto"/>
          </w:tcPr>
          <w:p w14:paraId="7B9EBE14" w14:textId="77777777" w:rsidR="003148CE" w:rsidRPr="00377A50" w:rsidRDefault="003148CE" w:rsidP="003148CE">
            <w:pPr>
              <w:jc w:val="right"/>
              <w:rPr>
                <w:sz w:val="14"/>
                <w:szCs w:val="14"/>
                <w:lang w:val="fr-FR"/>
              </w:rPr>
            </w:pPr>
          </w:p>
        </w:tc>
        <w:tc>
          <w:tcPr>
            <w:tcW w:w="7932" w:type="dxa"/>
            <w:shd w:val="clear" w:color="auto" w:fill="auto"/>
          </w:tcPr>
          <w:p w14:paraId="13EF0B64" w14:textId="2E748E8D" w:rsidR="003148CE" w:rsidRPr="004E3629" w:rsidRDefault="005E3610" w:rsidP="003148CE">
            <w:pPr>
              <w:numPr>
                <w:ilvl w:val="0"/>
                <w:numId w:val="1"/>
              </w:numPr>
              <w:ind w:left="584" w:hanging="227"/>
              <w:rPr>
                <w:rFonts w:cs="Arial"/>
                <w:noProof/>
                <w:sz w:val="14"/>
                <w:szCs w:val="14"/>
                <w:lang w:val="es-ES"/>
              </w:rPr>
            </w:pPr>
            <w:r>
              <w:rPr>
                <w:noProof/>
                <w:sz w:val="14"/>
                <w:szCs w:val="14"/>
                <w:lang w:val="fr-CH"/>
              </w:rPr>
              <w:fldChar w:fldCharType="begin">
                <w:ffData>
                  <w:name w:val=""/>
                  <w:enabled/>
                  <w:calcOnExit w:val="0"/>
                  <w:textInput>
                    <w:default w:val="EN 30-2-1:1998+A1:2003+AC:2004+A2:2005 (OJ C 118)"/>
                  </w:textInput>
                </w:ffData>
              </w:fldChar>
            </w:r>
            <w:r>
              <w:rPr>
                <w:noProof/>
                <w:sz w:val="14"/>
                <w:szCs w:val="14"/>
                <w:lang w:val="fr-CH"/>
              </w:rPr>
              <w:instrText xml:space="preserve"> FORMTEXT </w:instrText>
            </w:r>
            <w:r>
              <w:rPr>
                <w:noProof/>
                <w:sz w:val="14"/>
                <w:szCs w:val="14"/>
                <w:lang w:val="fr-CH"/>
              </w:rPr>
            </w:r>
            <w:r>
              <w:rPr>
                <w:noProof/>
                <w:sz w:val="14"/>
                <w:szCs w:val="14"/>
                <w:lang w:val="fr-CH"/>
              </w:rPr>
              <w:fldChar w:fldCharType="separate"/>
            </w:r>
            <w:r>
              <w:rPr>
                <w:noProof/>
                <w:sz w:val="14"/>
                <w:szCs w:val="14"/>
                <w:lang w:val="fr-CH"/>
              </w:rPr>
              <w:t>EN 30-2-1:1998+A1:2003+AC:2004+A2:2005 (OJ C 118)</w:t>
            </w:r>
            <w:r>
              <w:rPr>
                <w:noProof/>
                <w:sz w:val="14"/>
                <w:szCs w:val="14"/>
                <w:lang w:val="fr-CH"/>
              </w:rPr>
              <w:fldChar w:fldCharType="end"/>
            </w:r>
          </w:p>
        </w:tc>
      </w:tr>
      <w:tr w:rsidR="003148CE" w:rsidRPr="008C6643" w14:paraId="4D4CFD75" w14:textId="77777777" w:rsidTr="004E3629">
        <w:trPr>
          <w:gridAfter w:val="1"/>
          <w:wAfter w:w="1281" w:type="dxa"/>
        </w:trPr>
        <w:tc>
          <w:tcPr>
            <w:tcW w:w="250" w:type="dxa"/>
            <w:shd w:val="clear" w:color="auto" w:fill="auto"/>
          </w:tcPr>
          <w:p w14:paraId="0D824B4D" w14:textId="77777777" w:rsidR="003148CE" w:rsidRPr="008C6643" w:rsidRDefault="003148CE" w:rsidP="003148CE">
            <w:pPr>
              <w:jc w:val="right"/>
              <w:rPr>
                <w:sz w:val="14"/>
                <w:szCs w:val="14"/>
                <w:lang w:val="fr-CH"/>
              </w:rPr>
            </w:pPr>
          </w:p>
        </w:tc>
        <w:tc>
          <w:tcPr>
            <w:tcW w:w="7932" w:type="dxa"/>
            <w:shd w:val="clear" w:color="auto" w:fill="auto"/>
          </w:tcPr>
          <w:p w14:paraId="5A8F7A20" w14:textId="77777777" w:rsidR="003148CE" w:rsidRPr="006111F3" w:rsidRDefault="003148CE" w:rsidP="003148CE">
            <w:pPr>
              <w:ind w:left="284"/>
              <w:rPr>
                <w:sz w:val="14"/>
                <w:szCs w:val="14"/>
                <w:lang w:val="es-ES"/>
              </w:rPr>
            </w:pPr>
          </w:p>
        </w:tc>
      </w:tr>
      <w:tr w:rsidR="003148CE" w:rsidRPr="00CA54B7" w14:paraId="1D3DFADB" w14:textId="77777777" w:rsidTr="004E3629">
        <w:trPr>
          <w:gridAfter w:val="1"/>
          <w:wAfter w:w="1281" w:type="dxa"/>
        </w:trPr>
        <w:tc>
          <w:tcPr>
            <w:tcW w:w="250" w:type="dxa"/>
            <w:shd w:val="clear" w:color="auto" w:fill="auto"/>
          </w:tcPr>
          <w:p w14:paraId="63EFCD93" w14:textId="77777777" w:rsidR="003148CE" w:rsidRPr="008C6643" w:rsidRDefault="003148CE" w:rsidP="003148CE">
            <w:pPr>
              <w:jc w:val="right"/>
              <w:rPr>
                <w:sz w:val="14"/>
                <w:szCs w:val="14"/>
                <w:lang w:val="fr-CH"/>
              </w:rPr>
            </w:pPr>
          </w:p>
        </w:tc>
        <w:tc>
          <w:tcPr>
            <w:tcW w:w="7932" w:type="dxa"/>
            <w:shd w:val="clear" w:color="auto" w:fill="auto"/>
          </w:tcPr>
          <w:p w14:paraId="01AE77FE" w14:textId="50D287D3" w:rsidR="003148CE" w:rsidRPr="006111F3" w:rsidRDefault="003148CE" w:rsidP="003148CE">
            <w:pPr>
              <w:ind w:left="284"/>
              <w:rPr>
                <w:sz w:val="14"/>
                <w:szCs w:val="14"/>
                <w:lang w:val="es-ES"/>
              </w:rPr>
            </w:pPr>
            <w:r w:rsidRPr="00AB2F5F">
              <w:rPr>
                <w:rFonts w:cs="Arial"/>
                <w:b/>
                <w:bCs/>
                <w:sz w:val="14"/>
                <w:szCs w:val="14"/>
                <w:lang w:val="es-ES"/>
              </w:rPr>
              <w:t xml:space="preserve">RoHS </w:t>
            </w:r>
            <w:r w:rsidRPr="00AB2F5F">
              <w:rPr>
                <w:b/>
                <w:bCs/>
                <w:sz w:val="14"/>
                <w:szCs w:val="14"/>
                <w:lang w:val="fr-CH"/>
              </w:rPr>
              <w:t>–</w:t>
            </w:r>
            <w:r w:rsidRPr="00AB2F5F">
              <w:rPr>
                <w:rFonts w:cs="Arial"/>
                <w:b/>
                <w:bCs/>
                <w:sz w:val="14"/>
                <w:szCs w:val="14"/>
                <w:lang w:val="es-ES"/>
              </w:rPr>
              <w:t xml:space="preserve"> Verwendung gefährlicher Stoffe; Use of hazardous substances; Utilisation de substances dangereuses; Uso di sostanze pericolose; Gebruik van gevaarlijke stoffen; Tehlikeli maddelerin kullanımı</w:t>
            </w:r>
            <w:r>
              <w:rPr>
                <w:rFonts w:cs="Arial"/>
                <w:b/>
                <w:bCs/>
                <w:sz w:val="14"/>
                <w:szCs w:val="14"/>
                <w:lang w:val="es-ES"/>
              </w:rPr>
              <w:t>:</w:t>
            </w:r>
          </w:p>
        </w:tc>
      </w:tr>
      <w:tr w:rsidR="003148CE" w:rsidRPr="004E3629" w14:paraId="208E9123" w14:textId="77777777" w:rsidTr="004E3629">
        <w:trPr>
          <w:gridAfter w:val="1"/>
          <w:wAfter w:w="1281" w:type="dxa"/>
        </w:trPr>
        <w:tc>
          <w:tcPr>
            <w:tcW w:w="250" w:type="dxa"/>
            <w:shd w:val="clear" w:color="auto" w:fill="auto"/>
          </w:tcPr>
          <w:p w14:paraId="0F35C6C6" w14:textId="77777777" w:rsidR="003148CE" w:rsidRPr="008C6643" w:rsidRDefault="003148CE" w:rsidP="003148CE">
            <w:pPr>
              <w:jc w:val="right"/>
              <w:rPr>
                <w:sz w:val="14"/>
                <w:szCs w:val="14"/>
                <w:lang w:val="fr-CH"/>
              </w:rPr>
            </w:pPr>
          </w:p>
        </w:tc>
        <w:tc>
          <w:tcPr>
            <w:tcW w:w="7932" w:type="dxa"/>
            <w:shd w:val="clear" w:color="auto" w:fill="auto"/>
          </w:tcPr>
          <w:p w14:paraId="1D1743BE" w14:textId="26B2713D" w:rsidR="003148CE" w:rsidRPr="006111F3" w:rsidRDefault="003148CE" w:rsidP="003148CE">
            <w:pPr>
              <w:numPr>
                <w:ilvl w:val="0"/>
                <w:numId w:val="1"/>
              </w:numPr>
              <w:ind w:left="584" w:hanging="227"/>
              <w:rPr>
                <w:sz w:val="14"/>
                <w:szCs w:val="14"/>
                <w:lang w:val="es-ES"/>
              </w:rPr>
            </w:pPr>
            <w:r>
              <w:rPr>
                <w:rFonts w:cs="Arial"/>
                <w:noProof/>
                <w:sz w:val="14"/>
                <w:szCs w:val="14"/>
                <w:lang w:val="es-ES"/>
              </w:rPr>
              <w:fldChar w:fldCharType="begin">
                <w:ffData>
                  <w:name w:val=""/>
                  <w:enabled/>
                  <w:calcOnExit w:val="0"/>
                  <w:textInput>
                    <w:default w:val="EN IEC 63000:2018 (OJ L 155)"/>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IEC 63000:2018 (OJ L 155)</w:t>
            </w:r>
            <w:r>
              <w:rPr>
                <w:rFonts w:cs="Arial"/>
                <w:noProof/>
                <w:sz w:val="14"/>
                <w:szCs w:val="14"/>
                <w:lang w:val="es-ES"/>
              </w:rPr>
              <w:fldChar w:fldCharType="end"/>
            </w:r>
          </w:p>
        </w:tc>
      </w:tr>
      <w:tr w:rsidR="003148CE" w:rsidRPr="004E3629" w14:paraId="36693E7B" w14:textId="77777777" w:rsidTr="004E3629">
        <w:trPr>
          <w:gridAfter w:val="1"/>
          <w:wAfter w:w="1281" w:type="dxa"/>
        </w:trPr>
        <w:tc>
          <w:tcPr>
            <w:tcW w:w="250" w:type="dxa"/>
            <w:shd w:val="clear" w:color="auto" w:fill="auto"/>
          </w:tcPr>
          <w:p w14:paraId="15607C10" w14:textId="77777777" w:rsidR="003148CE" w:rsidRPr="008C6643" w:rsidRDefault="003148CE" w:rsidP="003148CE">
            <w:pPr>
              <w:jc w:val="right"/>
              <w:rPr>
                <w:sz w:val="14"/>
                <w:szCs w:val="14"/>
                <w:lang w:val="fr-CH"/>
              </w:rPr>
            </w:pPr>
          </w:p>
        </w:tc>
        <w:tc>
          <w:tcPr>
            <w:tcW w:w="7932" w:type="dxa"/>
            <w:shd w:val="clear" w:color="auto" w:fill="auto"/>
          </w:tcPr>
          <w:p w14:paraId="31842AC3" w14:textId="77777777" w:rsidR="003148CE" w:rsidRPr="004E3629" w:rsidRDefault="003148CE" w:rsidP="003148CE">
            <w:pPr>
              <w:ind w:left="284"/>
              <w:rPr>
                <w:rFonts w:cs="Arial"/>
                <w:noProof/>
                <w:sz w:val="14"/>
                <w:szCs w:val="14"/>
                <w:lang w:val="es-ES"/>
              </w:rPr>
            </w:pPr>
          </w:p>
        </w:tc>
      </w:tr>
    </w:tbl>
    <w:p w14:paraId="601735D5" w14:textId="12D582C6" w:rsidR="005D47DB" w:rsidRDefault="005D47DB" w:rsidP="002C3A4A">
      <w:pPr>
        <w:tabs>
          <w:tab w:val="center" w:pos="4536"/>
        </w:tabs>
        <w:rPr>
          <w:sz w:val="14"/>
          <w:szCs w:val="14"/>
          <w:lang w:val="es-ES"/>
        </w:rPr>
      </w:pPr>
    </w:p>
    <w:p w14:paraId="540DD93B" w14:textId="325381C7" w:rsidR="00720688" w:rsidRPr="008C6643" w:rsidRDefault="00720688" w:rsidP="002C3A4A">
      <w:pPr>
        <w:tabs>
          <w:tab w:val="center" w:pos="4536"/>
        </w:tabs>
        <w:rPr>
          <w:sz w:val="14"/>
          <w:szCs w:val="14"/>
          <w:lang w:val="fr-CH"/>
        </w:rPr>
      </w:pPr>
      <w:r w:rsidRPr="008C6643">
        <w:rPr>
          <w:sz w:val="14"/>
          <w:szCs w:val="14"/>
          <w:lang w:val="fr-CH"/>
        </w:rPr>
        <w:br w:type="page"/>
      </w:r>
    </w:p>
    <w:p w14:paraId="0865D8C5" w14:textId="47A5C512" w:rsidR="00377A50" w:rsidRDefault="00377A50" w:rsidP="00377A50">
      <w:pPr>
        <w:tabs>
          <w:tab w:val="center" w:pos="4536"/>
        </w:tabs>
        <w:rPr>
          <w:b/>
          <w:bCs/>
          <w:sz w:val="14"/>
          <w:szCs w:val="14"/>
          <w:lang w:val="es-ES"/>
        </w:rPr>
      </w:pPr>
      <w:bookmarkStart w:id="22" w:name="_Hlk65222044"/>
      <w:bookmarkStart w:id="23" w:name="_Hlk65222434"/>
      <w:r w:rsidRPr="00722E95">
        <w:rPr>
          <w:b/>
          <w:bCs/>
          <w:sz w:val="14"/>
          <w:szCs w:val="14"/>
          <w:lang w:val="es-ES"/>
        </w:rPr>
        <w:t>Typenliste;</w:t>
      </w:r>
      <w:r>
        <w:rPr>
          <w:b/>
          <w:bCs/>
          <w:sz w:val="14"/>
          <w:szCs w:val="14"/>
          <w:lang w:val="es-ES"/>
        </w:rPr>
        <w:t xml:space="preserve"> Type</w:t>
      </w:r>
      <w:r w:rsidRPr="00722E95">
        <w:rPr>
          <w:b/>
          <w:bCs/>
          <w:sz w:val="14"/>
          <w:szCs w:val="14"/>
          <w:lang w:val="es-ES"/>
        </w:rPr>
        <w:t xml:space="preserve"> list; Liste de types; Elenco dei tipi; </w:t>
      </w:r>
      <w:r w:rsidR="00AC7360" w:rsidRPr="00AC7360">
        <w:rPr>
          <w:b/>
          <w:bCs/>
          <w:sz w:val="14"/>
          <w:szCs w:val="14"/>
          <w:lang w:val="es-ES"/>
        </w:rPr>
        <w:t>Typ lijst</w:t>
      </w:r>
      <w:r w:rsidRPr="00722E95">
        <w:rPr>
          <w:b/>
          <w:bCs/>
          <w:sz w:val="14"/>
          <w:szCs w:val="14"/>
          <w:lang w:val="es-ES"/>
        </w:rPr>
        <w:t xml:space="preserve">; </w:t>
      </w:r>
      <w:r w:rsidRPr="0028604E">
        <w:rPr>
          <w:b/>
          <w:bCs/>
          <w:sz w:val="14"/>
          <w:szCs w:val="14"/>
          <w:lang w:val="tr-TR"/>
        </w:rPr>
        <w:t>Tip listesi</w:t>
      </w:r>
      <w:bookmarkEnd w:id="22"/>
    </w:p>
    <w:bookmarkEnd w:id="23"/>
    <w:p w14:paraId="7E7553DB" w14:textId="77777777" w:rsidR="0075010A" w:rsidRDefault="0075010A" w:rsidP="0075010A">
      <w:pPr>
        <w:tabs>
          <w:tab w:val="center" w:pos="4536"/>
        </w:tabs>
        <w:rPr>
          <w:sz w:val="14"/>
          <w:szCs w:val="14"/>
          <w:lang w:val="es-ES"/>
        </w:rPr>
      </w:pPr>
    </w:p>
    <w:tbl>
      <w:tblPr>
        <w:tblW w:w="8896" w:type="dxa"/>
        <w:tblInd w:w="284" w:type="dxa"/>
        <w:tblLook w:val="04A0" w:firstRow="1" w:lastRow="0" w:firstColumn="1" w:lastColumn="0" w:noHBand="0" w:noVBand="1"/>
      </w:tblPr>
      <w:tblGrid>
        <w:gridCol w:w="250"/>
        <w:gridCol w:w="2551"/>
        <w:gridCol w:w="6095"/>
      </w:tblGrid>
      <w:tr w:rsidR="00377A50" w:rsidRPr="00CA54B7" w14:paraId="760AD68F" w14:textId="77777777" w:rsidTr="00152FA1">
        <w:trPr>
          <w:tblHeader/>
        </w:trPr>
        <w:tc>
          <w:tcPr>
            <w:tcW w:w="250" w:type="dxa"/>
            <w:shd w:val="clear" w:color="auto" w:fill="auto"/>
          </w:tcPr>
          <w:p w14:paraId="761EF589" w14:textId="77777777" w:rsidR="00377A50" w:rsidRPr="00794158" w:rsidRDefault="00377A50" w:rsidP="00377A50">
            <w:pPr>
              <w:jc w:val="right"/>
              <w:rPr>
                <w:sz w:val="14"/>
                <w:szCs w:val="14"/>
                <w:lang w:val="fr-CH"/>
              </w:rPr>
            </w:pPr>
          </w:p>
        </w:tc>
        <w:tc>
          <w:tcPr>
            <w:tcW w:w="2551" w:type="dxa"/>
            <w:tcBorders>
              <w:right w:val="single" w:sz="4" w:space="0" w:color="auto"/>
            </w:tcBorders>
            <w:shd w:val="clear" w:color="auto" w:fill="FFFFFF"/>
            <w:vAlign w:val="bottom"/>
          </w:tcPr>
          <w:p w14:paraId="1CBE8813" w14:textId="4ABF6BF0" w:rsidR="00377A50" w:rsidRPr="006309BE" w:rsidRDefault="00377A50" w:rsidP="00377A50">
            <w:pPr>
              <w:ind w:left="284"/>
              <w:rPr>
                <w:rFonts w:cs="Arial"/>
                <w:b/>
                <w:bCs/>
                <w:color w:val="000000"/>
                <w:sz w:val="14"/>
                <w:szCs w:val="14"/>
              </w:rPr>
            </w:pPr>
            <w:r>
              <w:rPr>
                <w:rFonts w:cs="Arial"/>
                <w:b/>
                <w:bCs/>
                <w:color w:val="000000"/>
                <w:sz w:val="14"/>
                <w:szCs w:val="14"/>
              </w:rPr>
              <w:t>Modellebezeichnung;</w:t>
            </w:r>
            <w:r>
              <w:rPr>
                <w:rFonts w:cs="Arial"/>
                <w:b/>
                <w:bCs/>
                <w:color w:val="000000"/>
                <w:sz w:val="14"/>
                <w:szCs w:val="14"/>
              </w:rPr>
              <w:br/>
              <w:t xml:space="preserve">Model designation; </w:t>
            </w:r>
            <w:r>
              <w:rPr>
                <w:rFonts w:cs="Arial"/>
                <w:b/>
                <w:bCs/>
                <w:color w:val="000000"/>
                <w:sz w:val="14"/>
                <w:szCs w:val="14"/>
              </w:rPr>
              <w:br/>
            </w:r>
            <w:r w:rsidRPr="00794158">
              <w:rPr>
                <w:rFonts w:cs="Arial"/>
                <w:b/>
                <w:bCs/>
                <w:color w:val="000000"/>
                <w:sz w:val="14"/>
                <w:szCs w:val="14"/>
              </w:rPr>
              <w:t>Nom du modèle</w:t>
            </w:r>
            <w:r>
              <w:rPr>
                <w:rFonts w:cs="Arial"/>
                <w:b/>
                <w:bCs/>
                <w:color w:val="000000"/>
                <w:sz w:val="14"/>
                <w:szCs w:val="14"/>
              </w:rPr>
              <w:t xml:space="preserve">; </w:t>
            </w:r>
            <w:r>
              <w:rPr>
                <w:rFonts w:cs="Arial"/>
                <w:b/>
                <w:bCs/>
                <w:color w:val="000000"/>
                <w:sz w:val="14"/>
                <w:szCs w:val="14"/>
              </w:rPr>
              <w:br/>
            </w:r>
            <w:r w:rsidRPr="00794158">
              <w:rPr>
                <w:rFonts w:cs="Arial"/>
                <w:b/>
                <w:bCs/>
                <w:color w:val="000000"/>
                <w:sz w:val="14"/>
                <w:szCs w:val="14"/>
              </w:rPr>
              <w:t>Nome del modello</w:t>
            </w:r>
            <w:r>
              <w:rPr>
                <w:rFonts w:cs="Arial"/>
                <w:b/>
                <w:bCs/>
                <w:color w:val="000000"/>
                <w:sz w:val="14"/>
                <w:szCs w:val="14"/>
              </w:rPr>
              <w:t xml:space="preserve">; </w:t>
            </w:r>
            <w:r w:rsidRPr="00794158">
              <w:rPr>
                <w:rFonts w:cs="Arial"/>
                <w:b/>
                <w:bCs/>
                <w:color w:val="000000"/>
                <w:sz w:val="14"/>
                <w:szCs w:val="14"/>
              </w:rPr>
              <w:t>Modelnaam</w:t>
            </w:r>
            <w:r>
              <w:rPr>
                <w:rFonts w:cs="Arial"/>
                <w:b/>
                <w:bCs/>
                <w:color w:val="000000"/>
                <w:sz w:val="14"/>
                <w:szCs w:val="14"/>
              </w:rPr>
              <w:t xml:space="preserve">; </w:t>
            </w:r>
            <w:r w:rsidRPr="00794158">
              <w:rPr>
                <w:rFonts w:cs="Arial"/>
                <w:b/>
                <w:bCs/>
                <w:color w:val="000000"/>
                <w:sz w:val="14"/>
                <w:szCs w:val="14"/>
              </w:rPr>
              <w:t>Model adı</w:t>
            </w:r>
          </w:p>
        </w:tc>
        <w:tc>
          <w:tcPr>
            <w:tcW w:w="6095" w:type="dxa"/>
            <w:tcBorders>
              <w:left w:val="single" w:sz="4" w:space="0" w:color="auto"/>
            </w:tcBorders>
            <w:shd w:val="clear" w:color="auto" w:fill="FFFFFF"/>
            <w:vAlign w:val="center"/>
          </w:tcPr>
          <w:p w14:paraId="1039C3D1" w14:textId="77777777" w:rsidR="00377A50" w:rsidRPr="00A5094C" w:rsidRDefault="00377A50" w:rsidP="00377A50">
            <w:pPr>
              <w:ind w:left="284"/>
              <w:rPr>
                <w:rFonts w:cs="Arial"/>
                <w:b/>
                <w:bCs/>
                <w:color w:val="000000"/>
                <w:sz w:val="14"/>
                <w:szCs w:val="14"/>
                <w:lang w:val="fr-CH"/>
              </w:rPr>
            </w:pPr>
            <w:r w:rsidRPr="00A5094C">
              <w:rPr>
                <w:rFonts w:cs="Arial"/>
                <w:b/>
                <w:bCs/>
                <w:color w:val="000000"/>
                <w:sz w:val="14"/>
                <w:szCs w:val="14"/>
                <w:lang w:val="fr-CH"/>
              </w:rPr>
              <w:t>Approbationstyp (Modellnummer);</w:t>
            </w:r>
          </w:p>
          <w:p w14:paraId="1319D9A2" w14:textId="77777777" w:rsidR="00377A50" w:rsidRPr="00F21564" w:rsidRDefault="00377A50" w:rsidP="00377A50">
            <w:pPr>
              <w:ind w:left="284"/>
              <w:rPr>
                <w:rFonts w:cs="Arial"/>
                <w:b/>
                <w:bCs/>
                <w:color w:val="000000"/>
                <w:sz w:val="14"/>
                <w:szCs w:val="14"/>
                <w:lang w:val="fr-CH"/>
              </w:rPr>
            </w:pPr>
            <w:r w:rsidRPr="00F21564">
              <w:rPr>
                <w:rFonts w:cs="Arial"/>
                <w:b/>
                <w:bCs/>
                <w:color w:val="000000"/>
                <w:sz w:val="14"/>
                <w:szCs w:val="14"/>
                <w:lang w:val="fr-CH"/>
              </w:rPr>
              <w:t>Approval</w:t>
            </w:r>
            <w:r>
              <w:rPr>
                <w:rFonts w:cs="Arial"/>
                <w:b/>
                <w:bCs/>
                <w:color w:val="000000"/>
                <w:sz w:val="14"/>
                <w:szCs w:val="14"/>
                <w:lang w:val="fr-CH"/>
              </w:rPr>
              <w:t xml:space="preserve"> type</w:t>
            </w:r>
            <w:r w:rsidRPr="00F21564">
              <w:rPr>
                <w:rFonts w:cs="Arial"/>
                <w:b/>
                <w:bCs/>
                <w:color w:val="000000"/>
                <w:sz w:val="14"/>
                <w:szCs w:val="14"/>
                <w:lang w:val="fr-CH"/>
              </w:rPr>
              <w:t xml:space="preserve"> (Model number); </w:t>
            </w:r>
            <w:r w:rsidRPr="00F21564">
              <w:rPr>
                <w:rFonts w:cs="Arial"/>
                <w:b/>
                <w:bCs/>
                <w:color w:val="000000"/>
                <w:sz w:val="14"/>
                <w:szCs w:val="14"/>
                <w:lang w:val="fr-CH"/>
              </w:rPr>
              <w:br/>
              <w:t>Type d'homologation (numéro de modèle);</w:t>
            </w:r>
          </w:p>
          <w:p w14:paraId="61BED1E0" w14:textId="77777777" w:rsidR="00377A50" w:rsidRPr="003A7526" w:rsidRDefault="00377A50" w:rsidP="00377A50">
            <w:pPr>
              <w:ind w:left="284"/>
              <w:rPr>
                <w:rFonts w:cs="Arial"/>
                <w:b/>
                <w:bCs/>
                <w:color w:val="000000"/>
                <w:sz w:val="14"/>
                <w:szCs w:val="14"/>
                <w:lang w:val="it-CH"/>
              </w:rPr>
            </w:pPr>
            <w:r w:rsidRPr="003A7526">
              <w:rPr>
                <w:rFonts w:cs="Arial"/>
                <w:b/>
                <w:bCs/>
                <w:color w:val="000000"/>
                <w:sz w:val="14"/>
                <w:szCs w:val="14"/>
                <w:lang w:val="it-CH"/>
              </w:rPr>
              <w:t>Tipo di approvazione (numero di modello);</w:t>
            </w:r>
          </w:p>
          <w:p w14:paraId="54770BC1" w14:textId="708656CA" w:rsidR="00377A50" w:rsidRPr="003A7526" w:rsidRDefault="00377A50" w:rsidP="00377A50">
            <w:pPr>
              <w:ind w:left="284"/>
              <w:rPr>
                <w:rFonts w:cs="Arial"/>
                <w:b/>
                <w:bCs/>
                <w:color w:val="000000"/>
                <w:sz w:val="14"/>
                <w:szCs w:val="14"/>
                <w:lang w:val="it-CH"/>
              </w:rPr>
            </w:pPr>
            <w:r w:rsidRPr="003A7526">
              <w:rPr>
                <w:rFonts w:cs="Arial"/>
                <w:b/>
                <w:bCs/>
                <w:color w:val="000000"/>
                <w:sz w:val="14"/>
                <w:szCs w:val="14"/>
                <w:lang w:val="it-CH"/>
              </w:rPr>
              <w:t>Goedkeurings</w:t>
            </w:r>
            <w:r>
              <w:rPr>
                <w:rFonts w:cs="Arial"/>
                <w:b/>
                <w:bCs/>
                <w:color w:val="000000"/>
                <w:sz w:val="14"/>
                <w:szCs w:val="14"/>
                <w:lang w:val="it-CH"/>
              </w:rPr>
              <w:t xml:space="preserve"> </w:t>
            </w:r>
            <w:r w:rsidRPr="003A7526">
              <w:rPr>
                <w:rFonts w:cs="Arial"/>
                <w:b/>
                <w:bCs/>
                <w:color w:val="000000"/>
                <w:sz w:val="14"/>
                <w:szCs w:val="14"/>
                <w:lang w:val="it-CH"/>
              </w:rPr>
              <w:t>(modelnummer); Onay türü (model numarası)</w:t>
            </w:r>
          </w:p>
        </w:tc>
      </w:tr>
      <w:tr w:rsidR="006111F3" w:rsidRPr="00CA54B7" w14:paraId="2B3BA5E5" w14:textId="77777777" w:rsidTr="00152FA1">
        <w:trPr>
          <w:tblHeader/>
        </w:trPr>
        <w:tc>
          <w:tcPr>
            <w:tcW w:w="250" w:type="dxa"/>
            <w:tcBorders>
              <w:bottom w:val="single" w:sz="4" w:space="0" w:color="auto"/>
            </w:tcBorders>
            <w:shd w:val="clear" w:color="auto" w:fill="auto"/>
          </w:tcPr>
          <w:p w14:paraId="2478885D" w14:textId="77777777" w:rsidR="006111F3" w:rsidRPr="003A7526" w:rsidRDefault="006111F3" w:rsidP="006111F3">
            <w:pPr>
              <w:jc w:val="right"/>
              <w:rPr>
                <w:sz w:val="14"/>
                <w:szCs w:val="14"/>
                <w:lang w:val="it-CH"/>
              </w:rPr>
            </w:pPr>
          </w:p>
        </w:tc>
        <w:tc>
          <w:tcPr>
            <w:tcW w:w="2551" w:type="dxa"/>
            <w:tcBorders>
              <w:bottom w:val="single" w:sz="4" w:space="0" w:color="auto"/>
              <w:right w:val="single" w:sz="4" w:space="0" w:color="auto"/>
            </w:tcBorders>
            <w:shd w:val="clear" w:color="auto" w:fill="auto"/>
          </w:tcPr>
          <w:p w14:paraId="3F141CCB" w14:textId="77777777" w:rsidR="006111F3" w:rsidRPr="003A7526" w:rsidRDefault="006111F3" w:rsidP="006111F3">
            <w:pPr>
              <w:ind w:left="284"/>
              <w:rPr>
                <w:rFonts w:cs="Arial"/>
                <w:b/>
                <w:bCs/>
                <w:color w:val="000000"/>
                <w:sz w:val="14"/>
                <w:szCs w:val="14"/>
                <w:lang w:val="it-CH"/>
              </w:rPr>
            </w:pPr>
          </w:p>
        </w:tc>
        <w:tc>
          <w:tcPr>
            <w:tcW w:w="6095" w:type="dxa"/>
            <w:tcBorders>
              <w:left w:val="single" w:sz="4" w:space="0" w:color="auto"/>
              <w:bottom w:val="single" w:sz="4" w:space="0" w:color="auto"/>
            </w:tcBorders>
            <w:shd w:val="clear" w:color="auto" w:fill="auto"/>
          </w:tcPr>
          <w:p w14:paraId="01A17CC1" w14:textId="77777777" w:rsidR="006111F3" w:rsidRPr="003A7526" w:rsidRDefault="006111F3" w:rsidP="006111F3">
            <w:pPr>
              <w:ind w:left="284"/>
              <w:rPr>
                <w:rFonts w:cs="Arial"/>
                <w:color w:val="000000"/>
                <w:sz w:val="14"/>
                <w:szCs w:val="14"/>
                <w:lang w:val="it-CH"/>
              </w:rPr>
            </w:pPr>
          </w:p>
        </w:tc>
      </w:tr>
      <w:tr w:rsidR="00F81B40" w:rsidRPr="00CA54B7" w14:paraId="765EF398" w14:textId="77777777" w:rsidTr="00152FA1">
        <w:tc>
          <w:tcPr>
            <w:tcW w:w="250" w:type="dxa"/>
            <w:tcBorders>
              <w:top w:val="single" w:sz="4" w:space="0" w:color="auto"/>
            </w:tcBorders>
            <w:shd w:val="clear" w:color="auto" w:fill="auto"/>
          </w:tcPr>
          <w:p w14:paraId="19A51D74" w14:textId="77777777" w:rsidR="00F81B40" w:rsidRPr="00F81B40" w:rsidRDefault="00F81B40" w:rsidP="00F81B40">
            <w:pPr>
              <w:ind w:left="284"/>
              <w:rPr>
                <w:rFonts w:cs="Arial"/>
                <w:color w:val="000000"/>
                <w:sz w:val="14"/>
                <w:szCs w:val="14"/>
                <w:lang w:val="it-CH"/>
              </w:rPr>
            </w:pPr>
          </w:p>
        </w:tc>
        <w:tc>
          <w:tcPr>
            <w:tcW w:w="2551" w:type="dxa"/>
            <w:tcBorders>
              <w:top w:val="single" w:sz="4" w:space="0" w:color="auto"/>
              <w:right w:val="single" w:sz="4" w:space="0" w:color="auto"/>
            </w:tcBorders>
            <w:shd w:val="clear" w:color="auto" w:fill="auto"/>
          </w:tcPr>
          <w:p w14:paraId="6E67BC5C" w14:textId="77777777" w:rsidR="00F81B40" w:rsidRPr="002E35E9" w:rsidRDefault="00F81B40" w:rsidP="00F81B40">
            <w:pPr>
              <w:ind w:left="284"/>
              <w:rPr>
                <w:rFonts w:cs="Arial"/>
                <w:b/>
                <w:bCs/>
                <w:color w:val="000000"/>
                <w:sz w:val="14"/>
                <w:szCs w:val="14"/>
                <w:lang w:val="it-CH"/>
              </w:rPr>
            </w:pPr>
          </w:p>
        </w:tc>
        <w:tc>
          <w:tcPr>
            <w:tcW w:w="6095" w:type="dxa"/>
            <w:tcBorders>
              <w:top w:val="single" w:sz="4" w:space="0" w:color="auto"/>
              <w:left w:val="single" w:sz="4" w:space="0" w:color="auto"/>
            </w:tcBorders>
            <w:shd w:val="clear" w:color="auto" w:fill="auto"/>
          </w:tcPr>
          <w:p w14:paraId="1CB211BB" w14:textId="77777777" w:rsidR="00F81B40" w:rsidRPr="00F81B40" w:rsidRDefault="00F81B40" w:rsidP="00F81B40">
            <w:pPr>
              <w:ind w:left="284"/>
              <w:rPr>
                <w:rFonts w:cs="Arial"/>
                <w:color w:val="000000"/>
                <w:sz w:val="14"/>
                <w:szCs w:val="14"/>
                <w:lang w:val="it-CH"/>
              </w:rPr>
            </w:pPr>
          </w:p>
        </w:tc>
      </w:tr>
      <w:tr w:rsidR="00563BA5" w:rsidRPr="00F81B40" w14:paraId="43222ED3" w14:textId="77777777" w:rsidTr="00152FA1">
        <w:tc>
          <w:tcPr>
            <w:tcW w:w="250" w:type="dxa"/>
            <w:shd w:val="clear" w:color="auto" w:fill="auto"/>
          </w:tcPr>
          <w:p w14:paraId="7C87D197" w14:textId="77777777" w:rsidR="00563BA5" w:rsidRPr="00F81B40" w:rsidRDefault="00563BA5" w:rsidP="00563BA5">
            <w:pPr>
              <w:ind w:left="284"/>
              <w:rPr>
                <w:rFonts w:cs="Arial"/>
                <w:color w:val="000000"/>
                <w:sz w:val="14"/>
                <w:szCs w:val="14"/>
                <w:lang w:val="it-CH"/>
              </w:rPr>
            </w:pPr>
          </w:p>
        </w:tc>
        <w:tc>
          <w:tcPr>
            <w:tcW w:w="2551" w:type="dxa"/>
            <w:tcBorders>
              <w:right w:val="single" w:sz="4" w:space="0" w:color="auto"/>
            </w:tcBorders>
            <w:shd w:val="clear" w:color="auto" w:fill="auto"/>
          </w:tcPr>
          <w:p w14:paraId="018079FB" w14:textId="3DF06300" w:rsidR="00563BA5" w:rsidRPr="002E35E9" w:rsidRDefault="00563BA5" w:rsidP="00563BA5">
            <w:pPr>
              <w:ind w:left="284"/>
              <w:rPr>
                <w:rFonts w:cs="Arial"/>
                <w:b/>
                <w:bCs/>
                <w:color w:val="000000"/>
                <w:sz w:val="14"/>
                <w:szCs w:val="14"/>
                <w:lang w:val="it-CH"/>
              </w:rPr>
            </w:pPr>
            <w:r w:rsidRPr="00563BA5">
              <w:rPr>
                <w:rFonts w:cs="Arial"/>
                <w:b/>
                <w:bCs/>
                <w:color w:val="000000"/>
                <w:sz w:val="14"/>
                <w:szCs w:val="14"/>
                <w:lang w:val="it-CH"/>
              </w:rPr>
              <w:t>GAS311GK</w:t>
            </w:r>
          </w:p>
        </w:tc>
        <w:tc>
          <w:tcPr>
            <w:tcW w:w="6095" w:type="dxa"/>
            <w:tcBorders>
              <w:left w:val="single" w:sz="4" w:space="0" w:color="auto"/>
            </w:tcBorders>
            <w:shd w:val="clear" w:color="auto" w:fill="auto"/>
          </w:tcPr>
          <w:p w14:paraId="38D449DB" w14:textId="7F70D0C7" w:rsidR="00563BA5" w:rsidRPr="00F81B40" w:rsidRDefault="00563BA5" w:rsidP="00563BA5">
            <w:pPr>
              <w:ind w:left="284"/>
              <w:rPr>
                <w:rFonts w:cs="Arial"/>
                <w:color w:val="000000"/>
                <w:sz w:val="14"/>
                <w:szCs w:val="14"/>
                <w:lang w:val="it-CH"/>
              </w:rPr>
            </w:pPr>
            <w:r w:rsidRPr="00563BA5">
              <w:rPr>
                <w:rFonts w:cs="Arial"/>
                <w:color w:val="000000"/>
                <w:sz w:val="14"/>
                <w:szCs w:val="14"/>
                <w:lang w:val="it-CH"/>
              </w:rPr>
              <w:t>GAS311GKBZ (31073); JZT-GAS311GKBZ (31073</w:t>
            </w:r>
            <w:r>
              <w:rPr>
                <w:rFonts w:cs="Arial"/>
                <w:color w:val="000000"/>
                <w:sz w:val="14"/>
                <w:szCs w:val="14"/>
                <w:lang w:val="it-CH"/>
              </w:rPr>
              <w:t>)</w:t>
            </w:r>
          </w:p>
        </w:tc>
      </w:tr>
      <w:tr w:rsidR="00563BA5" w:rsidRPr="00F81B40" w14:paraId="09E6E34D" w14:textId="77777777" w:rsidTr="00152FA1">
        <w:tc>
          <w:tcPr>
            <w:tcW w:w="250" w:type="dxa"/>
            <w:shd w:val="clear" w:color="auto" w:fill="auto"/>
          </w:tcPr>
          <w:p w14:paraId="37438E25" w14:textId="77777777" w:rsidR="00563BA5" w:rsidRPr="00F81B40" w:rsidRDefault="00563BA5" w:rsidP="00563BA5">
            <w:pPr>
              <w:ind w:left="284"/>
              <w:rPr>
                <w:rFonts w:cs="Arial"/>
                <w:color w:val="000000"/>
                <w:sz w:val="14"/>
                <w:szCs w:val="14"/>
                <w:lang w:val="it-CH"/>
              </w:rPr>
            </w:pPr>
          </w:p>
        </w:tc>
        <w:tc>
          <w:tcPr>
            <w:tcW w:w="2551" w:type="dxa"/>
            <w:tcBorders>
              <w:right w:val="single" w:sz="4" w:space="0" w:color="auto"/>
            </w:tcBorders>
            <w:shd w:val="clear" w:color="auto" w:fill="auto"/>
          </w:tcPr>
          <w:p w14:paraId="35B10027" w14:textId="77777777" w:rsidR="00563BA5" w:rsidRPr="002E35E9" w:rsidRDefault="00563BA5" w:rsidP="00563BA5">
            <w:pPr>
              <w:ind w:left="284"/>
              <w:rPr>
                <w:rFonts w:cs="Arial"/>
                <w:b/>
                <w:bCs/>
                <w:color w:val="000000"/>
                <w:sz w:val="14"/>
                <w:szCs w:val="14"/>
                <w:lang w:val="it-CH"/>
              </w:rPr>
            </w:pPr>
          </w:p>
        </w:tc>
        <w:tc>
          <w:tcPr>
            <w:tcW w:w="6095" w:type="dxa"/>
            <w:tcBorders>
              <w:left w:val="single" w:sz="4" w:space="0" w:color="auto"/>
            </w:tcBorders>
            <w:shd w:val="clear" w:color="auto" w:fill="auto"/>
          </w:tcPr>
          <w:p w14:paraId="625FA26C" w14:textId="073874CD" w:rsidR="00563BA5" w:rsidRPr="00563BA5" w:rsidRDefault="00563BA5" w:rsidP="00563BA5">
            <w:pPr>
              <w:ind w:left="284"/>
              <w:rPr>
                <w:rFonts w:cs="Arial"/>
                <w:color w:val="000000"/>
                <w:sz w:val="14"/>
                <w:szCs w:val="14"/>
                <w:lang w:val="it-CH"/>
              </w:rPr>
            </w:pPr>
          </w:p>
        </w:tc>
      </w:tr>
      <w:tr w:rsidR="00563BA5" w:rsidRPr="00E94EDD" w14:paraId="46B47913" w14:textId="77777777" w:rsidTr="00152FA1">
        <w:tc>
          <w:tcPr>
            <w:tcW w:w="250" w:type="dxa"/>
            <w:shd w:val="clear" w:color="auto" w:fill="auto"/>
          </w:tcPr>
          <w:p w14:paraId="1E659D52" w14:textId="77777777" w:rsidR="00563BA5" w:rsidRPr="00F81B40" w:rsidRDefault="00563BA5" w:rsidP="00563BA5">
            <w:pPr>
              <w:ind w:left="284"/>
              <w:rPr>
                <w:rFonts w:cs="Arial"/>
                <w:color w:val="000000"/>
                <w:sz w:val="14"/>
                <w:szCs w:val="14"/>
                <w:lang w:val="it-CH"/>
              </w:rPr>
            </w:pPr>
          </w:p>
        </w:tc>
        <w:tc>
          <w:tcPr>
            <w:tcW w:w="2551" w:type="dxa"/>
            <w:tcBorders>
              <w:right w:val="single" w:sz="4" w:space="0" w:color="auto"/>
            </w:tcBorders>
            <w:shd w:val="clear" w:color="auto" w:fill="auto"/>
          </w:tcPr>
          <w:p w14:paraId="3B5102F8" w14:textId="1CAC8F4D" w:rsidR="00563BA5" w:rsidRPr="002E35E9" w:rsidRDefault="00563BA5" w:rsidP="00563BA5">
            <w:pPr>
              <w:ind w:left="284"/>
              <w:rPr>
                <w:rFonts w:cs="Arial"/>
                <w:b/>
                <w:bCs/>
                <w:color w:val="000000"/>
                <w:sz w:val="14"/>
                <w:szCs w:val="14"/>
                <w:lang w:val="it-CH"/>
              </w:rPr>
            </w:pPr>
            <w:r w:rsidRPr="00563BA5">
              <w:rPr>
                <w:rFonts w:cs="Arial"/>
                <w:b/>
                <w:bCs/>
                <w:color w:val="000000"/>
                <w:sz w:val="14"/>
                <w:szCs w:val="14"/>
                <w:lang w:val="it-CH"/>
              </w:rPr>
              <w:t>GAS321GK</w:t>
            </w:r>
          </w:p>
        </w:tc>
        <w:tc>
          <w:tcPr>
            <w:tcW w:w="6095" w:type="dxa"/>
            <w:tcBorders>
              <w:left w:val="single" w:sz="4" w:space="0" w:color="auto"/>
            </w:tcBorders>
            <w:shd w:val="clear" w:color="auto" w:fill="auto"/>
          </w:tcPr>
          <w:p w14:paraId="2DEBB611" w14:textId="26065F20" w:rsidR="00563BA5" w:rsidRPr="00563BA5" w:rsidRDefault="00563BA5" w:rsidP="00563BA5">
            <w:pPr>
              <w:ind w:left="284"/>
              <w:rPr>
                <w:rFonts w:cs="Arial"/>
                <w:color w:val="000000"/>
                <w:sz w:val="14"/>
                <w:szCs w:val="14"/>
                <w:lang w:val="it-CH"/>
              </w:rPr>
            </w:pPr>
            <w:r w:rsidRPr="00563BA5">
              <w:rPr>
                <w:rFonts w:cs="Arial"/>
                <w:color w:val="000000"/>
                <w:sz w:val="14"/>
                <w:szCs w:val="14"/>
                <w:lang w:val="it-CH"/>
              </w:rPr>
              <w:t>GAS321GKBZ (31074); JZT-GAS321GKBZ (31074)</w:t>
            </w:r>
          </w:p>
        </w:tc>
      </w:tr>
      <w:tr w:rsidR="00563BA5" w:rsidRPr="00E94EDD" w14:paraId="60B859AB" w14:textId="77777777" w:rsidTr="00152FA1">
        <w:tc>
          <w:tcPr>
            <w:tcW w:w="250" w:type="dxa"/>
            <w:shd w:val="clear" w:color="auto" w:fill="auto"/>
          </w:tcPr>
          <w:p w14:paraId="3D42DAB3" w14:textId="77777777" w:rsidR="00563BA5" w:rsidRPr="00F81B40" w:rsidRDefault="00563BA5" w:rsidP="00563BA5">
            <w:pPr>
              <w:ind w:left="284"/>
              <w:rPr>
                <w:rFonts w:cs="Arial"/>
                <w:color w:val="000000"/>
                <w:sz w:val="14"/>
                <w:szCs w:val="14"/>
                <w:lang w:val="en-US"/>
              </w:rPr>
            </w:pPr>
          </w:p>
        </w:tc>
        <w:tc>
          <w:tcPr>
            <w:tcW w:w="2551" w:type="dxa"/>
            <w:tcBorders>
              <w:right w:val="single" w:sz="4" w:space="0" w:color="auto"/>
            </w:tcBorders>
            <w:shd w:val="clear" w:color="auto" w:fill="auto"/>
          </w:tcPr>
          <w:p w14:paraId="48CCD7D3" w14:textId="77777777" w:rsidR="00563BA5" w:rsidRPr="00563BA5" w:rsidRDefault="00563BA5" w:rsidP="00563BA5">
            <w:pPr>
              <w:ind w:left="284"/>
              <w:rPr>
                <w:rFonts w:cs="Arial"/>
                <w:b/>
                <w:bCs/>
                <w:color w:val="000000"/>
                <w:sz w:val="14"/>
                <w:szCs w:val="14"/>
                <w:lang w:val="it-CH"/>
              </w:rPr>
            </w:pPr>
          </w:p>
        </w:tc>
        <w:tc>
          <w:tcPr>
            <w:tcW w:w="6095" w:type="dxa"/>
            <w:tcBorders>
              <w:left w:val="single" w:sz="4" w:space="0" w:color="auto"/>
            </w:tcBorders>
            <w:shd w:val="clear" w:color="auto" w:fill="auto"/>
          </w:tcPr>
          <w:p w14:paraId="758093F0" w14:textId="6A303535" w:rsidR="00563BA5" w:rsidRPr="00563BA5" w:rsidRDefault="00563BA5" w:rsidP="00563BA5">
            <w:pPr>
              <w:ind w:left="284"/>
              <w:rPr>
                <w:rFonts w:cs="Arial"/>
                <w:color w:val="000000"/>
                <w:sz w:val="14"/>
                <w:szCs w:val="14"/>
                <w:lang w:val="it-CH"/>
              </w:rPr>
            </w:pPr>
          </w:p>
        </w:tc>
      </w:tr>
      <w:tr w:rsidR="00563BA5" w:rsidRPr="00F81B40" w14:paraId="4D1F408F" w14:textId="77777777" w:rsidTr="00152FA1">
        <w:tc>
          <w:tcPr>
            <w:tcW w:w="250" w:type="dxa"/>
            <w:shd w:val="clear" w:color="auto" w:fill="auto"/>
          </w:tcPr>
          <w:p w14:paraId="57824C02" w14:textId="77777777" w:rsidR="00563BA5" w:rsidRPr="00F81B40" w:rsidRDefault="00563BA5" w:rsidP="00563BA5">
            <w:pPr>
              <w:ind w:left="284"/>
              <w:rPr>
                <w:rFonts w:cs="Arial"/>
                <w:color w:val="000000"/>
                <w:sz w:val="14"/>
                <w:szCs w:val="14"/>
                <w:lang w:val="en-US"/>
              </w:rPr>
            </w:pPr>
          </w:p>
        </w:tc>
        <w:tc>
          <w:tcPr>
            <w:tcW w:w="2551" w:type="dxa"/>
            <w:tcBorders>
              <w:right w:val="single" w:sz="4" w:space="0" w:color="auto"/>
            </w:tcBorders>
            <w:shd w:val="clear" w:color="auto" w:fill="auto"/>
          </w:tcPr>
          <w:p w14:paraId="3CAAD7EC" w14:textId="3CDF773C" w:rsidR="00563BA5" w:rsidRPr="002E35E9" w:rsidRDefault="00563BA5" w:rsidP="00563BA5">
            <w:pPr>
              <w:ind w:left="284"/>
              <w:rPr>
                <w:rFonts w:cs="Arial"/>
                <w:b/>
                <w:bCs/>
                <w:color w:val="000000"/>
                <w:sz w:val="14"/>
                <w:szCs w:val="14"/>
                <w:lang w:val="it-CH"/>
              </w:rPr>
            </w:pPr>
            <w:r w:rsidRPr="00563BA5">
              <w:rPr>
                <w:rFonts w:cs="Arial"/>
                <w:b/>
                <w:bCs/>
                <w:color w:val="000000"/>
                <w:sz w:val="14"/>
                <w:szCs w:val="14"/>
                <w:lang w:val="it-CH"/>
              </w:rPr>
              <w:t>GAS411GS</w:t>
            </w:r>
          </w:p>
        </w:tc>
        <w:tc>
          <w:tcPr>
            <w:tcW w:w="6095" w:type="dxa"/>
            <w:tcBorders>
              <w:left w:val="single" w:sz="4" w:space="0" w:color="auto"/>
            </w:tcBorders>
            <w:shd w:val="clear" w:color="auto" w:fill="auto"/>
          </w:tcPr>
          <w:p w14:paraId="012A417E" w14:textId="5D7C19C7" w:rsidR="00563BA5" w:rsidRPr="00F81B40" w:rsidRDefault="00563BA5" w:rsidP="00563BA5">
            <w:pPr>
              <w:ind w:left="284"/>
              <w:rPr>
                <w:rFonts w:cs="Arial"/>
                <w:color w:val="000000"/>
                <w:sz w:val="14"/>
                <w:szCs w:val="14"/>
                <w:lang w:val="it-CH"/>
              </w:rPr>
            </w:pPr>
            <w:r w:rsidRPr="00563BA5">
              <w:rPr>
                <w:rFonts w:cs="Arial"/>
                <w:color w:val="000000"/>
                <w:sz w:val="14"/>
                <w:szCs w:val="14"/>
                <w:lang w:val="it-CH"/>
              </w:rPr>
              <w:t>GAS411GSAZ (31063); GAS411GSBZ (31063); JZT-GAS411GSBZ (31063)</w:t>
            </w:r>
          </w:p>
        </w:tc>
      </w:tr>
      <w:tr w:rsidR="00563BA5" w:rsidRPr="00F81B40" w14:paraId="3C2F8584" w14:textId="77777777" w:rsidTr="00152FA1">
        <w:tc>
          <w:tcPr>
            <w:tcW w:w="250" w:type="dxa"/>
            <w:shd w:val="clear" w:color="auto" w:fill="auto"/>
          </w:tcPr>
          <w:p w14:paraId="62F2DC51" w14:textId="77777777" w:rsidR="00563BA5" w:rsidRPr="00F81B40" w:rsidRDefault="00563BA5" w:rsidP="00563BA5">
            <w:pPr>
              <w:ind w:left="284"/>
              <w:rPr>
                <w:rFonts w:cs="Arial"/>
                <w:color w:val="000000"/>
                <w:sz w:val="14"/>
                <w:szCs w:val="14"/>
                <w:lang w:val="it-CH"/>
              </w:rPr>
            </w:pPr>
          </w:p>
        </w:tc>
        <w:tc>
          <w:tcPr>
            <w:tcW w:w="2551" w:type="dxa"/>
            <w:tcBorders>
              <w:right w:val="single" w:sz="4" w:space="0" w:color="auto"/>
            </w:tcBorders>
            <w:shd w:val="clear" w:color="auto" w:fill="auto"/>
          </w:tcPr>
          <w:p w14:paraId="19FAEA77" w14:textId="77777777" w:rsidR="00563BA5" w:rsidRPr="002E35E9" w:rsidRDefault="00563BA5" w:rsidP="00563BA5">
            <w:pPr>
              <w:ind w:left="284"/>
              <w:rPr>
                <w:rFonts w:cs="Arial"/>
                <w:b/>
                <w:bCs/>
                <w:color w:val="000000"/>
                <w:sz w:val="14"/>
                <w:szCs w:val="14"/>
                <w:lang w:val="it-CH"/>
              </w:rPr>
            </w:pPr>
          </w:p>
        </w:tc>
        <w:tc>
          <w:tcPr>
            <w:tcW w:w="6095" w:type="dxa"/>
            <w:tcBorders>
              <w:left w:val="single" w:sz="4" w:space="0" w:color="auto"/>
            </w:tcBorders>
            <w:shd w:val="clear" w:color="auto" w:fill="auto"/>
          </w:tcPr>
          <w:p w14:paraId="4A01A54E" w14:textId="56EAC77F" w:rsidR="00563BA5" w:rsidRPr="00F81B40" w:rsidRDefault="00563BA5" w:rsidP="00563BA5">
            <w:pPr>
              <w:ind w:left="284"/>
              <w:rPr>
                <w:rFonts w:cs="Arial"/>
                <w:color w:val="000000"/>
                <w:sz w:val="14"/>
                <w:szCs w:val="14"/>
                <w:lang w:val="it-CH"/>
              </w:rPr>
            </w:pPr>
          </w:p>
        </w:tc>
      </w:tr>
      <w:tr w:rsidR="00563BA5" w:rsidRPr="00F81B40" w14:paraId="32CB627D" w14:textId="77777777" w:rsidTr="00152FA1">
        <w:tc>
          <w:tcPr>
            <w:tcW w:w="250" w:type="dxa"/>
            <w:shd w:val="clear" w:color="auto" w:fill="auto"/>
          </w:tcPr>
          <w:p w14:paraId="247B125C" w14:textId="77777777" w:rsidR="00563BA5" w:rsidRPr="00F81B40" w:rsidRDefault="00563BA5" w:rsidP="00563BA5">
            <w:pPr>
              <w:ind w:left="284"/>
              <w:rPr>
                <w:rFonts w:cs="Arial"/>
                <w:color w:val="000000"/>
                <w:sz w:val="14"/>
                <w:szCs w:val="14"/>
                <w:lang w:val="it-CH"/>
              </w:rPr>
            </w:pPr>
          </w:p>
        </w:tc>
        <w:tc>
          <w:tcPr>
            <w:tcW w:w="2551" w:type="dxa"/>
            <w:tcBorders>
              <w:right w:val="single" w:sz="4" w:space="0" w:color="auto"/>
            </w:tcBorders>
            <w:shd w:val="clear" w:color="auto" w:fill="auto"/>
          </w:tcPr>
          <w:p w14:paraId="207C1AC2" w14:textId="69CC5E24" w:rsidR="00563BA5" w:rsidRPr="002E35E9" w:rsidRDefault="00563BA5" w:rsidP="00563BA5">
            <w:pPr>
              <w:ind w:left="284"/>
              <w:rPr>
                <w:rFonts w:cs="Arial"/>
                <w:b/>
                <w:bCs/>
                <w:color w:val="000000"/>
                <w:sz w:val="14"/>
                <w:szCs w:val="14"/>
                <w:lang w:val="it-CH"/>
              </w:rPr>
            </w:pPr>
            <w:r w:rsidRPr="00563BA5">
              <w:rPr>
                <w:rFonts w:cs="Arial"/>
                <w:b/>
                <w:bCs/>
                <w:color w:val="000000"/>
                <w:sz w:val="14"/>
                <w:szCs w:val="14"/>
                <w:lang w:val="it-CH"/>
              </w:rPr>
              <w:t>GAS421GS</w:t>
            </w:r>
          </w:p>
        </w:tc>
        <w:tc>
          <w:tcPr>
            <w:tcW w:w="6095" w:type="dxa"/>
            <w:tcBorders>
              <w:left w:val="single" w:sz="4" w:space="0" w:color="auto"/>
            </w:tcBorders>
            <w:shd w:val="clear" w:color="auto" w:fill="auto"/>
          </w:tcPr>
          <w:p w14:paraId="541B34F4" w14:textId="7CF5C83F" w:rsidR="00563BA5" w:rsidRPr="00F81B40" w:rsidRDefault="00563BA5" w:rsidP="00563BA5">
            <w:pPr>
              <w:ind w:left="284"/>
              <w:rPr>
                <w:rFonts w:cs="Arial"/>
                <w:color w:val="000000"/>
                <w:sz w:val="14"/>
                <w:szCs w:val="14"/>
                <w:lang w:val="it-CH"/>
              </w:rPr>
            </w:pPr>
            <w:r w:rsidRPr="00563BA5">
              <w:rPr>
                <w:rFonts w:cs="Arial"/>
                <w:color w:val="000000"/>
                <w:sz w:val="14"/>
                <w:szCs w:val="14"/>
                <w:lang w:val="it-CH"/>
              </w:rPr>
              <w:t>GAS421GSAZ (31064); GAS421GSBZ (31064); JZT-GAS421GSBZ (31064)</w:t>
            </w:r>
          </w:p>
        </w:tc>
      </w:tr>
      <w:tr w:rsidR="00563BA5" w:rsidRPr="00F81B40" w14:paraId="17CE86A7" w14:textId="77777777" w:rsidTr="00152FA1">
        <w:tc>
          <w:tcPr>
            <w:tcW w:w="250" w:type="dxa"/>
            <w:shd w:val="clear" w:color="auto" w:fill="auto"/>
          </w:tcPr>
          <w:p w14:paraId="1EB75CF9" w14:textId="77777777" w:rsidR="00563BA5" w:rsidRPr="00F81B40" w:rsidRDefault="00563BA5" w:rsidP="00563BA5">
            <w:pPr>
              <w:ind w:left="284"/>
              <w:rPr>
                <w:rFonts w:cs="Arial"/>
                <w:color w:val="000000"/>
                <w:sz w:val="14"/>
                <w:szCs w:val="14"/>
                <w:lang w:val="it-CH"/>
              </w:rPr>
            </w:pPr>
          </w:p>
        </w:tc>
        <w:tc>
          <w:tcPr>
            <w:tcW w:w="2551" w:type="dxa"/>
            <w:tcBorders>
              <w:right w:val="single" w:sz="4" w:space="0" w:color="auto"/>
            </w:tcBorders>
            <w:shd w:val="clear" w:color="auto" w:fill="auto"/>
          </w:tcPr>
          <w:p w14:paraId="7B7676BF" w14:textId="3EBD308E" w:rsidR="00563BA5" w:rsidRPr="002E35E9" w:rsidRDefault="00563BA5" w:rsidP="00563BA5">
            <w:pPr>
              <w:ind w:left="284"/>
              <w:rPr>
                <w:rFonts w:cs="Arial"/>
                <w:b/>
                <w:bCs/>
                <w:color w:val="000000"/>
                <w:sz w:val="14"/>
                <w:szCs w:val="14"/>
                <w:lang w:val="it-CH"/>
              </w:rPr>
            </w:pPr>
          </w:p>
        </w:tc>
        <w:tc>
          <w:tcPr>
            <w:tcW w:w="6095" w:type="dxa"/>
            <w:tcBorders>
              <w:left w:val="single" w:sz="4" w:space="0" w:color="auto"/>
            </w:tcBorders>
            <w:shd w:val="clear" w:color="auto" w:fill="auto"/>
          </w:tcPr>
          <w:p w14:paraId="0AB689BB" w14:textId="1736A52C" w:rsidR="00563BA5" w:rsidRPr="00F81B40" w:rsidRDefault="00563BA5" w:rsidP="00563BA5">
            <w:pPr>
              <w:ind w:left="284"/>
              <w:rPr>
                <w:rFonts w:cs="Arial"/>
                <w:color w:val="000000"/>
                <w:sz w:val="14"/>
                <w:szCs w:val="14"/>
                <w:lang w:val="it-CH"/>
              </w:rPr>
            </w:pPr>
          </w:p>
        </w:tc>
      </w:tr>
      <w:tr w:rsidR="00563BA5" w:rsidRPr="00F81B40" w14:paraId="5AF3750E" w14:textId="77777777" w:rsidTr="00152FA1">
        <w:tc>
          <w:tcPr>
            <w:tcW w:w="250" w:type="dxa"/>
            <w:shd w:val="clear" w:color="auto" w:fill="auto"/>
          </w:tcPr>
          <w:p w14:paraId="715C357F" w14:textId="77777777" w:rsidR="00563BA5" w:rsidRPr="00F81B40" w:rsidRDefault="00563BA5" w:rsidP="00563BA5">
            <w:pPr>
              <w:ind w:left="284"/>
              <w:rPr>
                <w:rFonts w:cs="Arial"/>
                <w:color w:val="000000"/>
                <w:sz w:val="14"/>
                <w:szCs w:val="14"/>
                <w:lang w:val="it-CH"/>
              </w:rPr>
            </w:pPr>
          </w:p>
        </w:tc>
        <w:tc>
          <w:tcPr>
            <w:tcW w:w="2551" w:type="dxa"/>
            <w:tcBorders>
              <w:right w:val="single" w:sz="4" w:space="0" w:color="auto"/>
            </w:tcBorders>
            <w:shd w:val="clear" w:color="auto" w:fill="auto"/>
          </w:tcPr>
          <w:p w14:paraId="797D3375" w14:textId="42EDDE61" w:rsidR="00563BA5" w:rsidRPr="002E35E9" w:rsidRDefault="00563BA5" w:rsidP="00563BA5">
            <w:pPr>
              <w:ind w:left="284"/>
              <w:rPr>
                <w:rFonts w:cs="Arial"/>
                <w:b/>
                <w:bCs/>
                <w:color w:val="000000"/>
                <w:sz w:val="14"/>
                <w:szCs w:val="14"/>
                <w:lang w:val="it-CH"/>
              </w:rPr>
            </w:pPr>
            <w:r w:rsidRPr="00563BA5">
              <w:rPr>
                <w:rFonts w:cs="Arial"/>
                <w:b/>
                <w:bCs/>
                <w:color w:val="000000"/>
                <w:sz w:val="14"/>
                <w:szCs w:val="14"/>
                <w:lang w:val="it-CH"/>
              </w:rPr>
              <w:t>GAS641GS</w:t>
            </w:r>
          </w:p>
        </w:tc>
        <w:tc>
          <w:tcPr>
            <w:tcW w:w="6095" w:type="dxa"/>
            <w:tcBorders>
              <w:left w:val="single" w:sz="4" w:space="0" w:color="auto"/>
            </w:tcBorders>
            <w:shd w:val="clear" w:color="auto" w:fill="auto"/>
          </w:tcPr>
          <w:p w14:paraId="532C061D" w14:textId="7C101ABC" w:rsidR="00563BA5" w:rsidRPr="00F81B40" w:rsidRDefault="00563BA5" w:rsidP="00563BA5">
            <w:pPr>
              <w:ind w:left="284"/>
              <w:rPr>
                <w:rFonts w:cs="Arial"/>
                <w:color w:val="000000"/>
                <w:sz w:val="14"/>
                <w:szCs w:val="14"/>
                <w:lang w:val="it-CH"/>
              </w:rPr>
            </w:pPr>
            <w:r w:rsidRPr="00563BA5">
              <w:rPr>
                <w:rFonts w:cs="Arial"/>
                <w:color w:val="000000"/>
                <w:sz w:val="14"/>
                <w:szCs w:val="14"/>
                <w:lang w:val="it-CH"/>
              </w:rPr>
              <w:t>GAS641GSAZ (31071); GAS641GSBZ (31071)</w:t>
            </w:r>
          </w:p>
        </w:tc>
      </w:tr>
      <w:tr w:rsidR="00563BA5" w:rsidRPr="00F81B40" w14:paraId="2E34CEEB" w14:textId="77777777" w:rsidTr="00152FA1">
        <w:tc>
          <w:tcPr>
            <w:tcW w:w="250" w:type="dxa"/>
            <w:shd w:val="clear" w:color="auto" w:fill="auto"/>
          </w:tcPr>
          <w:p w14:paraId="48DE70DA" w14:textId="77777777" w:rsidR="00563BA5" w:rsidRPr="00F81B40" w:rsidRDefault="00563BA5" w:rsidP="00563BA5">
            <w:pPr>
              <w:ind w:left="284"/>
              <w:rPr>
                <w:rFonts w:cs="Arial"/>
                <w:color w:val="000000"/>
                <w:sz w:val="14"/>
                <w:szCs w:val="14"/>
                <w:lang w:val="it-CH"/>
              </w:rPr>
            </w:pPr>
          </w:p>
        </w:tc>
        <w:tc>
          <w:tcPr>
            <w:tcW w:w="2551" w:type="dxa"/>
            <w:tcBorders>
              <w:right w:val="single" w:sz="4" w:space="0" w:color="auto"/>
            </w:tcBorders>
            <w:shd w:val="clear" w:color="auto" w:fill="auto"/>
          </w:tcPr>
          <w:p w14:paraId="189C4213" w14:textId="77777777" w:rsidR="00563BA5" w:rsidRPr="002E35E9" w:rsidRDefault="00563BA5" w:rsidP="00563BA5">
            <w:pPr>
              <w:ind w:left="284"/>
              <w:rPr>
                <w:rFonts w:cs="Arial"/>
                <w:b/>
                <w:bCs/>
                <w:color w:val="000000"/>
                <w:sz w:val="14"/>
                <w:szCs w:val="14"/>
                <w:lang w:val="it-CH"/>
              </w:rPr>
            </w:pPr>
          </w:p>
        </w:tc>
        <w:tc>
          <w:tcPr>
            <w:tcW w:w="6095" w:type="dxa"/>
            <w:tcBorders>
              <w:left w:val="single" w:sz="4" w:space="0" w:color="auto"/>
            </w:tcBorders>
            <w:shd w:val="clear" w:color="auto" w:fill="auto"/>
          </w:tcPr>
          <w:p w14:paraId="3D9F9570" w14:textId="5BD41D06" w:rsidR="00563BA5" w:rsidRPr="00F81B40" w:rsidRDefault="00563BA5" w:rsidP="00563BA5">
            <w:pPr>
              <w:ind w:left="284"/>
              <w:rPr>
                <w:rFonts w:cs="Arial"/>
                <w:color w:val="000000"/>
                <w:sz w:val="14"/>
                <w:szCs w:val="14"/>
                <w:lang w:val="it-CH"/>
              </w:rPr>
            </w:pPr>
          </w:p>
        </w:tc>
      </w:tr>
      <w:tr w:rsidR="00563BA5" w:rsidRPr="00F81B40" w14:paraId="5FF32100" w14:textId="77777777" w:rsidTr="00152FA1">
        <w:tc>
          <w:tcPr>
            <w:tcW w:w="250" w:type="dxa"/>
            <w:shd w:val="clear" w:color="auto" w:fill="auto"/>
          </w:tcPr>
          <w:p w14:paraId="3AF2D00F" w14:textId="77777777" w:rsidR="00563BA5" w:rsidRPr="00F81B40" w:rsidRDefault="00563BA5" w:rsidP="00563BA5">
            <w:pPr>
              <w:ind w:left="284"/>
              <w:rPr>
                <w:rFonts w:cs="Arial"/>
                <w:color w:val="000000"/>
                <w:sz w:val="14"/>
                <w:szCs w:val="14"/>
                <w:lang w:val="it-CH"/>
              </w:rPr>
            </w:pPr>
          </w:p>
        </w:tc>
        <w:tc>
          <w:tcPr>
            <w:tcW w:w="2551" w:type="dxa"/>
            <w:tcBorders>
              <w:right w:val="single" w:sz="4" w:space="0" w:color="auto"/>
            </w:tcBorders>
            <w:shd w:val="clear" w:color="auto" w:fill="auto"/>
          </w:tcPr>
          <w:p w14:paraId="10249C41" w14:textId="75BC4EAB" w:rsidR="00563BA5" w:rsidRPr="002E35E9" w:rsidRDefault="00563BA5" w:rsidP="00563BA5">
            <w:pPr>
              <w:ind w:left="284"/>
              <w:rPr>
                <w:rFonts w:cs="Arial"/>
                <w:b/>
                <w:bCs/>
                <w:color w:val="000000"/>
                <w:sz w:val="14"/>
                <w:szCs w:val="14"/>
                <w:lang w:val="it-CH"/>
              </w:rPr>
            </w:pPr>
            <w:r w:rsidRPr="00563BA5">
              <w:rPr>
                <w:rFonts w:cs="Arial"/>
                <w:b/>
                <w:bCs/>
                <w:color w:val="000000"/>
                <w:sz w:val="14"/>
                <w:szCs w:val="14"/>
                <w:lang w:val="it-CH"/>
              </w:rPr>
              <w:t>GAS731GK</w:t>
            </w:r>
          </w:p>
        </w:tc>
        <w:tc>
          <w:tcPr>
            <w:tcW w:w="6095" w:type="dxa"/>
            <w:tcBorders>
              <w:left w:val="single" w:sz="4" w:space="0" w:color="auto"/>
            </w:tcBorders>
            <w:shd w:val="clear" w:color="auto" w:fill="auto"/>
          </w:tcPr>
          <w:p w14:paraId="678B240E" w14:textId="10DE9643" w:rsidR="00563BA5" w:rsidRPr="00F81B40" w:rsidRDefault="00563BA5" w:rsidP="00563BA5">
            <w:pPr>
              <w:ind w:left="284"/>
              <w:rPr>
                <w:rFonts w:cs="Arial"/>
                <w:color w:val="000000"/>
                <w:sz w:val="14"/>
                <w:szCs w:val="14"/>
                <w:lang w:val="it-CH"/>
              </w:rPr>
            </w:pPr>
            <w:r w:rsidRPr="00563BA5">
              <w:rPr>
                <w:rFonts w:cs="Arial"/>
                <w:color w:val="000000"/>
                <w:sz w:val="14"/>
                <w:szCs w:val="14"/>
                <w:lang w:val="it-CH"/>
              </w:rPr>
              <w:t>GAS731GKBZ (31075); JZT-GAS731GKBZ (31075)</w:t>
            </w:r>
          </w:p>
        </w:tc>
      </w:tr>
      <w:tr w:rsidR="00563BA5" w:rsidRPr="00F81B40" w14:paraId="4C4B1599" w14:textId="77777777" w:rsidTr="00152FA1">
        <w:tc>
          <w:tcPr>
            <w:tcW w:w="250" w:type="dxa"/>
            <w:shd w:val="clear" w:color="auto" w:fill="auto"/>
          </w:tcPr>
          <w:p w14:paraId="0D45D6C4" w14:textId="77777777" w:rsidR="00563BA5" w:rsidRPr="00F81B40" w:rsidRDefault="00563BA5" w:rsidP="00563BA5">
            <w:pPr>
              <w:ind w:left="284"/>
              <w:rPr>
                <w:rFonts w:cs="Arial"/>
                <w:color w:val="000000"/>
                <w:sz w:val="14"/>
                <w:szCs w:val="14"/>
                <w:lang w:val="it-CH"/>
              </w:rPr>
            </w:pPr>
          </w:p>
        </w:tc>
        <w:tc>
          <w:tcPr>
            <w:tcW w:w="2551" w:type="dxa"/>
            <w:tcBorders>
              <w:right w:val="single" w:sz="4" w:space="0" w:color="auto"/>
            </w:tcBorders>
            <w:shd w:val="clear" w:color="auto" w:fill="auto"/>
          </w:tcPr>
          <w:p w14:paraId="4B4CE7E8" w14:textId="77777777" w:rsidR="00563BA5" w:rsidRPr="002E35E9" w:rsidRDefault="00563BA5" w:rsidP="00563BA5">
            <w:pPr>
              <w:ind w:left="284"/>
              <w:rPr>
                <w:rFonts w:cs="Arial"/>
                <w:b/>
                <w:bCs/>
                <w:color w:val="000000"/>
                <w:sz w:val="14"/>
                <w:szCs w:val="14"/>
                <w:lang w:val="it-CH"/>
              </w:rPr>
            </w:pPr>
          </w:p>
        </w:tc>
        <w:tc>
          <w:tcPr>
            <w:tcW w:w="6095" w:type="dxa"/>
            <w:tcBorders>
              <w:left w:val="single" w:sz="4" w:space="0" w:color="auto"/>
            </w:tcBorders>
            <w:shd w:val="clear" w:color="auto" w:fill="auto"/>
          </w:tcPr>
          <w:p w14:paraId="60698CCA" w14:textId="2B72E95D" w:rsidR="00563BA5" w:rsidRPr="00F81B40" w:rsidRDefault="00563BA5" w:rsidP="00563BA5">
            <w:pPr>
              <w:ind w:left="284"/>
              <w:rPr>
                <w:rFonts w:cs="Arial"/>
                <w:color w:val="000000"/>
                <w:sz w:val="14"/>
                <w:szCs w:val="14"/>
                <w:lang w:val="it-CH"/>
              </w:rPr>
            </w:pPr>
          </w:p>
        </w:tc>
      </w:tr>
      <w:tr w:rsidR="00563BA5" w:rsidRPr="00F81B40" w14:paraId="0D6A58FE" w14:textId="77777777" w:rsidTr="00152FA1">
        <w:tc>
          <w:tcPr>
            <w:tcW w:w="250" w:type="dxa"/>
            <w:shd w:val="clear" w:color="auto" w:fill="auto"/>
          </w:tcPr>
          <w:p w14:paraId="77885DDA" w14:textId="77777777" w:rsidR="00563BA5" w:rsidRPr="00F81B40" w:rsidRDefault="00563BA5" w:rsidP="00563BA5">
            <w:pPr>
              <w:ind w:left="284"/>
              <w:rPr>
                <w:rFonts w:cs="Arial"/>
                <w:color w:val="000000"/>
                <w:sz w:val="14"/>
                <w:szCs w:val="14"/>
                <w:lang w:val="it-CH"/>
              </w:rPr>
            </w:pPr>
          </w:p>
        </w:tc>
        <w:tc>
          <w:tcPr>
            <w:tcW w:w="2551" w:type="dxa"/>
            <w:tcBorders>
              <w:right w:val="single" w:sz="4" w:space="0" w:color="auto"/>
            </w:tcBorders>
            <w:shd w:val="clear" w:color="auto" w:fill="auto"/>
          </w:tcPr>
          <w:p w14:paraId="45857B24" w14:textId="4DB32F32" w:rsidR="00563BA5" w:rsidRPr="002E35E9" w:rsidRDefault="00563BA5" w:rsidP="00563BA5">
            <w:pPr>
              <w:ind w:left="284"/>
              <w:rPr>
                <w:rFonts w:cs="Arial"/>
                <w:b/>
                <w:bCs/>
                <w:color w:val="000000"/>
                <w:sz w:val="14"/>
                <w:szCs w:val="14"/>
                <w:lang w:val="it-CH"/>
              </w:rPr>
            </w:pPr>
            <w:r w:rsidRPr="00563BA5">
              <w:rPr>
                <w:rFonts w:cs="Arial"/>
                <w:b/>
                <w:bCs/>
                <w:color w:val="000000"/>
                <w:sz w:val="14"/>
                <w:szCs w:val="14"/>
                <w:lang w:val="it-CH"/>
              </w:rPr>
              <w:t>GAS951GS</w:t>
            </w:r>
          </w:p>
        </w:tc>
        <w:tc>
          <w:tcPr>
            <w:tcW w:w="6095" w:type="dxa"/>
            <w:tcBorders>
              <w:left w:val="single" w:sz="4" w:space="0" w:color="auto"/>
            </w:tcBorders>
            <w:shd w:val="clear" w:color="auto" w:fill="auto"/>
          </w:tcPr>
          <w:p w14:paraId="2CD1F32A" w14:textId="46373479" w:rsidR="00563BA5" w:rsidRPr="00F81B40" w:rsidRDefault="00563BA5" w:rsidP="00563BA5">
            <w:pPr>
              <w:ind w:left="284"/>
              <w:rPr>
                <w:rFonts w:cs="Arial"/>
                <w:color w:val="000000"/>
                <w:sz w:val="14"/>
                <w:szCs w:val="14"/>
                <w:lang w:val="it-CH"/>
              </w:rPr>
            </w:pPr>
            <w:r w:rsidRPr="00563BA5">
              <w:rPr>
                <w:rFonts w:cs="Arial"/>
                <w:color w:val="000000"/>
                <w:sz w:val="14"/>
                <w:szCs w:val="14"/>
                <w:lang w:val="it-CH"/>
              </w:rPr>
              <w:t>GAS951GSAZ (31072); GAS951GSBZ (31072)</w:t>
            </w:r>
          </w:p>
        </w:tc>
      </w:tr>
      <w:tr w:rsidR="00563BA5" w:rsidRPr="00F81B40" w14:paraId="331E1704" w14:textId="77777777" w:rsidTr="00152FA1">
        <w:tc>
          <w:tcPr>
            <w:tcW w:w="250" w:type="dxa"/>
            <w:shd w:val="clear" w:color="auto" w:fill="auto"/>
          </w:tcPr>
          <w:p w14:paraId="43E4CDBB" w14:textId="77777777" w:rsidR="00563BA5" w:rsidRPr="00F81B40" w:rsidRDefault="00563BA5" w:rsidP="00563BA5">
            <w:pPr>
              <w:ind w:left="284"/>
              <w:rPr>
                <w:rFonts w:cs="Arial"/>
                <w:color w:val="000000"/>
                <w:sz w:val="14"/>
                <w:szCs w:val="14"/>
                <w:lang w:val="it-CH"/>
              </w:rPr>
            </w:pPr>
          </w:p>
        </w:tc>
        <w:tc>
          <w:tcPr>
            <w:tcW w:w="2551" w:type="dxa"/>
            <w:tcBorders>
              <w:right w:val="single" w:sz="4" w:space="0" w:color="auto"/>
            </w:tcBorders>
            <w:shd w:val="clear" w:color="auto" w:fill="auto"/>
          </w:tcPr>
          <w:p w14:paraId="3BB56762" w14:textId="77777777" w:rsidR="00563BA5" w:rsidRPr="002E35E9" w:rsidRDefault="00563BA5" w:rsidP="00563BA5">
            <w:pPr>
              <w:ind w:left="284"/>
              <w:rPr>
                <w:rFonts w:cs="Arial"/>
                <w:b/>
                <w:bCs/>
                <w:color w:val="000000"/>
                <w:sz w:val="14"/>
                <w:szCs w:val="14"/>
                <w:lang w:val="it-CH"/>
              </w:rPr>
            </w:pPr>
          </w:p>
        </w:tc>
        <w:tc>
          <w:tcPr>
            <w:tcW w:w="6095" w:type="dxa"/>
            <w:tcBorders>
              <w:left w:val="single" w:sz="4" w:space="0" w:color="auto"/>
            </w:tcBorders>
            <w:shd w:val="clear" w:color="auto" w:fill="auto"/>
          </w:tcPr>
          <w:p w14:paraId="394BFC62" w14:textId="791837DB" w:rsidR="00563BA5" w:rsidRPr="00F81B40" w:rsidRDefault="00563BA5" w:rsidP="00563BA5">
            <w:pPr>
              <w:ind w:left="284"/>
              <w:rPr>
                <w:rFonts w:cs="Arial"/>
                <w:color w:val="000000"/>
                <w:sz w:val="14"/>
                <w:szCs w:val="14"/>
                <w:lang w:val="it-CH"/>
              </w:rPr>
            </w:pPr>
          </w:p>
        </w:tc>
      </w:tr>
    </w:tbl>
    <w:p w14:paraId="6DBDF66F" w14:textId="77777777" w:rsidR="00C85068" w:rsidRPr="000D2DF9" w:rsidRDefault="00C85068" w:rsidP="00CE43D1">
      <w:pPr>
        <w:tabs>
          <w:tab w:val="center" w:pos="4536"/>
        </w:tabs>
        <w:rPr>
          <w:rFonts w:cs="Arial"/>
          <w:color w:val="000000"/>
          <w:sz w:val="14"/>
          <w:szCs w:val="14"/>
          <w:lang w:val="de-CH"/>
        </w:rPr>
      </w:pPr>
    </w:p>
    <w:sectPr w:rsidR="00C85068" w:rsidRPr="000D2DF9" w:rsidSect="007B0DC2">
      <w:headerReference w:type="default" r:id="rId11"/>
      <w:footerReference w:type="default" r:id="rId12"/>
      <w:pgSz w:w="11907" w:h="16840" w:code="9"/>
      <w:pgMar w:top="567" w:right="1134" w:bottom="425" w:left="1134" w:header="284" w:footer="5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6EE165" w14:textId="77777777" w:rsidR="0017434D" w:rsidRDefault="0017434D" w:rsidP="00F24201">
      <w:r>
        <w:separator/>
      </w:r>
    </w:p>
  </w:endnote>
  <w:endnote w:type="continuationSeparator" w:id="0">
    <w:p w14:paraId="6E315787" w14:textId="77777777" w:rsidR="0017434D" w:rsidRDefault="0017434D" w:rsidP="00F242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260A59" w14:textId="5806B38C" w:rsidR="00F540FD" w:rsidRPr="009B21F3" w:rsidRDefault="00F540FD" w:rsidP="009B21F3">
    <w:pPr>
      <w:pStyle w:val="Fuzeile"/>
      <w:spacing w:line="600" w:lineRule="auto"/>
      <w:rPr>
        <w:sz w:val="10"/>
      </w:rPr>
    </w:pPr>
    <w:r>
      <w:rPr>
        <w:sz w:val="10"/>
      </w:rPr>
      <w:fldChar w:fldCharType="begin"/>
    </w:r>
    <w:r>
      <w:rPr>
        <w:sz w:val="10"/>
      </w:rPr>
      <w:instrText xml:space="preserve"> { IF  { DATE \@ "MM" } &lt; 07  { DATE \@ "yyyy" }  { =  { DATE \@ "yyyy" }+1 \# "0000" }  } \@ "MM dd, yyyy} \@ " </w:instrText>
    </w:r>
    <w:r>
      <w:rPr>
        <w:sz w:val="10"/>
      </w:rPr>
      <w:fldChar w:fldCharType="end"/>
    </w:r>
    <w:r w:rsidR="003D6C77">
      <w:rPr>
        <w:sz w:val="10"/>
      </w:rPr>
      <w:fldChar w:fldCharType="begin"/>
    </w:r>
    <w:r w:rsidR="003D6C77">
      <w:rPr>
        <w:sz w:val="10"/>
      </w:rPr>
      <w:instrText xml:space="preserve"> TITLE  </w:instrText>
    </w:r>
    <w:r w:rsidR="003D6C77">
      <w:rPr>
        <w:sz w:val="10"/>
      </w:rPr>
      <w:fldChar w:fldCharType="separate"/>
    </w:r>
    <w:r w:rsidR="003D6C77">
      <w:rPr>
        <w:sz w:val="10"/>
      </w:rPr>
      <w:t>DOC-220510-30</w:t>
    </w:r>
    <w:r w:rsidR="003D6C77">
      <w:rPr>
        <w:sz w:val="10"/>
      </w:rPr>
      <w:fldChar w:fldCharType="end"/>
    </w:r>
    <w:r>
      <w:rPr>
        <w:sz w:val="10"/>
      </w:rPr>
      <w:tab/>
    </w:r>
    <w:r>
      <w:rPr>
        <w:sz w:val="10"/>
      </w:rPr>
      <w:fldChar w:fldCharType="begin"/>
    </w:r>
    <w:r>
      <w:rPr>
        <w:sz w:val="10"/>
      </w:rPr>
      <w:instrText xml:space="preserve"> PAGE   \* MERGEFORMAT </w:instrText>
    </w:r>
    <w:r>
      <w:rPr>
        <w:sz w:val="10"/>
      </w:rPr>
      <w:fldChar w:fldCharType="separate"/>
    </w:r>
    <w:r>
      <w:rPr>
        <w:noProof/>
        <w:sz w:val="10"/>
      </w:rPr>
      <w:t>3</w:t>
    </w:r>
    <w:r>
      <w:rPr>
        <w:sz w:val="10"/>
      </w:rPr>
      <w:fldChar w:fldCharType="end"/>
    </w:r>
    <w:r>
      <w:rPr>
        <w:sz w:val="10"/>
      </w:rPr>
      <w:t>/</w:t>
    </w:r>
    <w:r>
      <w:rPr>
        <w:sz w:val="10"/>
      </w:rPr>
      <w:fldChar w:fldCharType="begin"/>
    </w:r>
    <w:r>
      <w:rPr>
        <w:sz w:val="10"/>
      </w:rPr>
      <w:instrText xml:space="preserve"> NUMPAGES   \* MERGEFORMAT </w:instrText>
    </w:r>
    <w:r>
      <w:rPr>
        <w:sz w:val="10"/>
      </w:rPr>
      <w:fldChar w:fldCharType="separate"/>
    </w:r>
    <w:r>
      <w:rPr>
        <w:noProof/>
        <w:sz w:val="10"/>
      </w:rPr>
      <w:t>3</w:t>
    </w:r>
    <w:r>
      <w:rPr>
        <w:sz w:val="10"/>
      </w:rPr>
      <w:fldChar w:fldCharType="end"/>
    </w:r>
    <w:r>
      <w:rPr>
        <w:sz w:val="10"/>
      </w:rPr>
      <w:tab/>
    </w:r>
    <w:r>
      <w:rPr>
        <w:sz w:val="1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B61CFB" w14:textId="77777777" w:rsidR="0017434D" w:rsidRDefault="0017434D" w:rsidP="00F24201">
      <w:r>
        <w:separator/>
      </w:r>
    </w:p>
  </w:footnote>
  <w:footnote w:type="continuationSeparator" w:id="0">
    <w:p w14:paraId="43A73D8A" w14:textId="77777777" w:rsidR="0017434D" w:rsidRDefault="0017434D" w:rsidP="00F242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59520B" w14:textId="77777777" w:rsidR="007B0DC2" w:rsidRDefault="00CA54B7" w:rsidP="007B0DC2">
    <w:pPr>
      <w:pStyle w:val="Kopfzeile"/>
      <w:jc w:val="center"/>
    </w:pPr>
    <w:r>
      <w:pict w14:anchorId="3BFA0DA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7.95pt;height:27.95pt">
          <v:imagedata r:id="rId1" o:title=""/>
        </v:shape>
      </w:pict>
    </w:r>
  </w:p>
  <w:p w14:paraId="12AE79CD" w14:textId="7280C02C" w:rsidR="00F540FD" w:rsidRPr="000430D3" w:rsidRDefault="00CA54B7" w:rsidP="007B0DC2">
    <w:pPr>
      <w:pStyle w:val="Kopfzeile"/>
      <w:jc w:val="center"/>
    </w:pPr>
    <w:r>
      <w:pict w14:anchorId="730CE69B">
        <v:shape id="Logo 3" o:spid="_x0000_s2051" type="#_x0000_t75" alt="VZU0028_Logo_Heraldik_lang_d01_033.png" style="position:absolute;left:0;text-align:left;margin-left:839.8pt;margin-top:0;width:120.05pt;height:43pt;z-index:251657216;visibility:visible;mso-wrap-style:square;mso-wrap-distance-left:9pt;mso-wrap-distance-top:0;mso-wrap-distance-right:9pt;mso-wrap-distance-bottom:0;mso-position-horizontal:absolute;mso-position-horizontal-relative:text;mso-position-vertical:absolute;mso-position-vertical-relative:text">
          <v:imagedata r:id="rId2" o:title="VZU0028_Logo_Heraldik_lang_d01_033" croptop="13522f" cropbottom="10881f" cropleft="50784f" cropright="5717f"/>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D33783"/>
    <w:multiLevelType w:val="hybridMultilevel"/>
    <w:tmpl w:val="AB6CCC3C"/>
    <w:lvl w:ilvl="0" w:tplc="44A01D8A">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 w15:restartNumberingAfterBreak="0">
    <w:nsid w:val="43DB5FFD"/>
    <w:multiLevelType w:val="hybridMultilevel"/>
    <w:tmpl w:val="EAA42748"/>
    <w:lvl w:ilvl="0" w:tplc="8E7A61D0">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oNotTrackMoves/>
  <w:documentProtection w:edit="forms" w:enforcement="0"/>
  <w:defaultTabStop w:val="709"/>
  <w:hyphenationZone w:val="425"/>
  <w:drawingGridHorizontalSpacing w:val="120"/>
  <w:drawingGridVerticalSpacing w:val="120"/>
  <w:displayVerticalDrawingGridEvery w:val="0"/>
  <w:doNotUseMarginsForDrawingGridOrigin/>
  <w:noPunctuationKerning/>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37B43"/>
    <w:rsid w:val="000025C9"/>
    <w:rsid w:val="00003D4F"/>
    <w:rsid w:val="000053DA"/>
    <w:rsid w:val="00005965"/>
    <w:rsid w:val="00010491"/>
    <w:rsid w:val="000159B3"/>
    <w:rsid w:val="00020CE0"/>
    <w:rsid w:val="000304A4"/>
    <w:rsid w:val="00032ED0"/>
    <w:rsid w:val="00037ECD"/>
    <w:rsid w:val="00041C92"/>
    <w:rsid w:val="00042DD4"/>
    <w:rsid w:val="000430D3"/>
    <w:rsid w:val="00051492"/>
    <w:rsid w:val="00051DBF"/>
    <w:rsid w:val="00057435"/>
    <w:rsid w:val="00062DA0"/>
    <w:rsid w:val="00064C69"/>
    <w:rsid w:val="00066928"/>
    <w:rsid w:val="000674E7"/>
    <w:rsid w:val="00067672"/>
    <w:rsid w:val="000714EC"/>
    <w:rsid w:val="000743CA"/>
    <w:rsid w:val="0007590D"/>
    <w:rsid w:val="000A11A5"/>
    <w:rsid w:val="000A7CB0"/>
    <w:rsid w:val="000B0172"/>
    <w:rsid w:val="000B0803"/>
    <w:rsid w:val="000B10E9"/>
    <w:rsid w:val="000B4742"/>
    <w:rsid w:val="000B4870"/>
    <w:rsid w:val="000B4C09"/>
    <w:rsid w:val="000C0A04"/>
    <w:rsid w:val="000C1875"/>
    <w:rsid w:val="000D04BB"/>
    <w:rsid w:val="000D1BF2"/>
    <w:rsid w:val="000D2DF9"/>
    <w:rsid w:val="000D4F21"/>
    <w:rsid w:val="000D5192"/>
    <w:rsid w:val="000D7163"/>
    <w:rsid w:val="000E13B5"/>
    <w:rsid w:val="000E1F75"/>
    <w:rsid w:val="000E39CB"/>
    <w:rsid w:val="000F18E3"/>
    <w:rsid w:val="000F1C6E"/>
    <w:rsid w:val="000F219E"/>
    <w:rsid w:val="000F25F1"/>
    <w:rsid w:val="000F28D3"/>
    <w:rsid w:val="000F292F"/>
    <w:rsid w:val="000F5EA0"/>
    <w:rsid w:val="001013E1"/>
    <w:rsid w:val="00102691"/>
    <w:rsid w:val="00104322"/>
    <w:rsid w:val="001069A6"/>
    <w:rsid w:val="0011211F"/>
    <w:rsid w:val="00113DA9"/>
    <w:rsid w:val="00115464"/>
    <w:rsid w:val="00117510"/>
    <w:rsid w:val="00121FDE"/>
    <w:rsid w:val="00122CC4"/>
    <w:rsid w:val="00125E47"/>
    <w:rsid w:val="00127B18"/>
    <w:rsid w:val="00131113"/>
    <w:rsid w:val="00131162"/>
    <w:rsid w:val="001320E6"/>
    <w:rsid w:val="00135472"/>
    <w:rsid w:val="00141AF1"/>
    <w:rsid w:val="00143C80"/>
    <w:rsid w:val="001441FC"/>
    <w:rsid w:val="00145D8D"/>
    <w:rsid w:val="00147710"/>
    <w:rsid w:val="001500A9"/>
    <w:rsid w:val="0015188D"/>
    <w:rsid w:val="00152FA1"/>
    <w:rsid w:val="001603A2"/>
    <w:rsid w:val="0016336B"/>
    <w:rsid w:val="00170A32"/>
    <w:rsid w:val="0017434D"/>
    <w:rsid w:val="00177BEE"/>
    <w:rsid w:val="00184258"/>
    <w:rsid w:val="00184CB4"/>
    <w:rsid w:val="00185C5A"/>
    <w:rsid w:val="001911A5"/>
    <w:rsid w:val="001949E5"/>
    <w:rsid w:val="0019702D"/>
    <w:rsid w:val="001A1A5E"/>
    <w:rsid w:val="001A6531"/>
    <w:rsid w:val="001C1092"/>
    <w:rsid w:val="001C120C"/>
    <w:rsid w:val="001C1B5B"/>
    <w:rsid w:val="001C3367"/>
    <w:rsid w:val="001C505A"/>
    <w:rsid w:val="001C6BC6"/>
    <w:rsid w:val="001C7359"/>
    <w:rsid w:val="001C74ED"/>
    <w:rsid w:val="001D3C41"/>
    <w:rsid w:val="001F30EF"/>
    <w:rsid w:val="00200A86"/>
    <w:rsid w:val="002020FF"/>
    <w:rsid w:val="00202EC8"/>
    <w:rsid w:val="0020466C"/>
    <w:rsid w:val="00207CE4"/>
    <w:rsid w:val="0021141F"/>
    <w:rsid w:val="00214322"/>
    <w:rsid w:val="002162B0"/>
    <w:rsid w:val="00216731"/>
    <w:rsid w:val="00216E29"/>
    <w:rsid w:val="00220A76"/>
    <w:rsid w:val="00221DBC"/>
    <w:rsid w:val="00224A21"/>
    <w:rsid w:val="00232751"/>
    <w:rsid w:val="00237B43"/>
    <w:rsid w:val="0024002E"/>
    <w:rsid w:val="00250EB2"/>
    <w:rsid w:val="0025310A"/>
    <w:rsid w:val="0025412C"/>
    <w:rsid w:val="00256901"/>
    <w:rsid w:val="00260910"/>
    <w:rsid w:val="0026192F"/>
    <w:rsid w:val="0026600C"/>
    <w:rsid w:val="002704DD"/>
    <w:rsid w:val="00274633"/>
    <w:rsid w:val="00276AFE"/>
    <w:rsid w:val="00277C28"/>
    <w:rsid w:val="00281E06"/>
    <w:rsid w:val="002827A5"/>
    <w:rsid w:val="002834B3"/>
    <w:rsid w:val="00284174"/>
    <w:rsid w:val="0028604E"/>
    <w:rsid w:val="00286F7E"/>
    <w:rsid w:val="00290217"/>
    <w:rsid w:val="0029132B"/>
    <w:rsid w:val="002920AC"/>
    <w:rsid w:val="002A2DB5"/>
    <w:rsid w:val="002B5C7F"/>
    <w:rsid w:val="002B5EB4"/>
    <w:rsid w:val="002C0051"/>
    <w:rsid w:val="002C1317"/>
    <w:rsid w:val="002C2718"/>
    <w:rsid w:val="002C3471"/>
    <w:rsid w:val="002C348C"/>
    <w:rsid w:val="002C3A4A"/>
    <w:rsid w:val="002C6D6C"/>
    <w:rsid w:val="002D444F"/>
    <w:rsid w:val="002D4A8E"/>
    <w:rsid w:val="002D5D0A"/>
    <w:rsid w:val="002D69F0"/>
    <w:rsid w:val="002E35E9"/>
    <w:rsid w:val="002E68C4"/>
    <w:rsid w:val="002E6D02"/>
    <w:rsid w:val="002F0192"/>
    <w:rsid w:val="002F0843"/>
    <w:rsid w:val="002F506B"/>
    <w:rsid w:val="00301813"/>
    <w:rsid w:val="0031074D"/>
    <w:rsid w:val="00312BAA"/>
    <w:rsid w:val="00313912"/>
    <w:rsid w:val="003148CE"/>
    <w:rsid w:val="003159A0"/>
    <w:rsid w:val="00317547"/>
    <w:rsid w:val="00320520"/>
    <w:rsid w:val="00321B58"/>
    <w:rsid w:val="00322C00"/>
    <w:rsid w:val="00323B94"/>
    <w:rsid w:val="003264C1"/>
    <w:rsid w:val="00330224"/>
    <w:rsid w:val="00330E49"/>
    <w:rsid w:val="003321BD"/>
    <w:rsid w:val="003326DE"/>
    <w:rsid w:val="00335F37"/>
    <w:rsid w:val="003427AF"/>
    <w:rsid w:val="003451D4"/>
    <w:rsid w:val="0034674C"/>
    <w:rsid w:val="00346F07"/>
    <w:rsid w:val="00347E2C"/>
    <w:rsid w:val="00354885"/>
    <w:rsid w:val="00362A18"/>
    <w:rsid w:val="00362BB4"/>
    <w:rsid w:val="0036370D"/>
    <w:rsid w:val="00363789"/>
    <w:rsid w:val="003640E5"/>
    <w:rsid w:val="00365B99"/>
    <w:rsid w:val="00375E5F"/>
    <w:rsid w:val="00377A50"/>
    <w:rsid w:val="003800F4"/>
    <w:rsid w:val="00382D47"/>
    <w:rsid w:val="0038351E"/>
    <w:rsid w:val="00384B79"/>
    <w:rsid w:val="00386716"/>
    <w:rsid w:val="00386A9B"/>
    <w:rsid w:val="00387FB3"/>
    <w:rsid w:val="00391718"/>
    <w:rsid w:val="00393ED1"/>
    <w:rsid w:val="00396AB1"/>
    <w:rsid w:val="0039775F"/>
    <w:rsid w:val="003A3275"/>
    <w:rsid w:val="003A5DC3"/>
    <w:rsid w:val="003A7526"/>
    <w:rsid w:val="003B2F08"/>
    <w:rsid w:val="003C061C"/>
    <w:rsid w:val="003C32A9"/>
    <w:rsid w:val="003C51D9"/>
    <w:rsid w:val="003C62E9"/>
    <w:rsid w:val="003C77C3"/>
    <w:rsid w:val="003D0BB5"/>
    <w:rsid w:val="003D188D"/>
    <w:rsid w:val="003D1DCA"/>
    <w:rsid w:val="003D2B8A"/>
    <w:rsid w:val="003D6C77"/>
    <w:rsid w:val="003E2C6A"/>
    <w:rsid w:val="003E3104"/>
    <w:rsid w:val="003F06E5"/>
    <w:rsid w:val="003F295A"/>
    <w:rsid w:val="003F5CDB"/>
    <w:rsid w:val="003F60FA"/>
    <w:rsid w:val="003F6E3C"/>
    <w:rsid w:val="00404EA1"/>
    <w:rsid w:val="0040574D"/>
    <w:rsid w:val="00406063"/>
    <w:rsid w:val="00416343"/>
    <w:rsid w:val="00421720"/>
    <w:rsid w:val="00422CA8"/>
    <w:rsid w:val="00427754"/>
    <w:rsid w:val="004279F1"/>
    <w:rsid w:val="00427EE6"/>
    <w:rsid w:val="004304DB"/>
    <w:rsid w:val="00430FA9"/>
    <w:rsid w:val="00436287"/>
    <w:rsid w:val="00440A26"/>
    <w:rsid w:val="004455CD"/>
    <w:rsid w:val="00445B3B"/>
    <w:rsid w:val="00446CD0"/>
    <w:rsid w:val="0045127C"/>
    <w:rsid w:val="00451B28"/>
    <w:rsid w:val="004550CD"/>
    <w:rsid w:val="00455C51"/>
    <w:rsid w:val="00456514"/>
    <w:rsid w:val="00457A5E"/>
    <w:rsid w:val="004629D7"/>
    <w:rsid w:val="004662F7"/>
    <w:rsid w:val="00473D54"/>
    <w:rsid w:val="00474AA3"/>
    <w:rsid w:val="004759D2"/>
    <w:rsid w:val="00476230"/>
    <w:rsid w:val="00481CEC"/>
    <w:rsid w:val="0048487D"/>
    <w:rsid w:val="004873DA"/>
    <w:rsid w:val="004907FB"/>
    <w:rsid w:val="00491B0C"/>
    <w:rsid w:val="00494619"/>
    <w:rsid w:val="00496159"/>
    <w:rsid w:val="00497593"/>
    <w:rsid w:val="004A7B74"/>
    <w:rsid w:val="004B2DB9"/>
    <w:rsid w:val="004C06B9"/>
    <w:rsid w:val="004C143D"/>
    <w:rsid w:val="004C1867"/>
    <w:rsid w:val="004C5639"/>
    <w:rsid w:val="004C7F24"/>
    <w:rsid w:val="004D0616"/>
    <w:rsid w:val="004D198A"/>
    <w:rsid w:val="004D2F05"/>
    <w:rsid w:val="004D5B99"/>
    <w:rsid w:val="004D62F2"/>
    <w:rsid w:val="004E3629"/>
    <w:rsid w:val="004E508F"/>
    <w:rsid w:val="004E63B7"/>
    <w:rsid w:val="004E6CD6"/>
    <w:rsid w:val="004F14C8"/>
    <w:rsid w:val="004F5B12"/>
    <w:rsid w:val="00500F76"/>
    <w:rsid w:val="00503DE5"/>
    <w:rsid w:val="00504FE9"/>
    <w:rsid w:val="00506188"/>
    <w:rsid w:val="005076ED"/>
    <w:rsid w:val="00510023"/>
    <w:rsid w:val="005116F8"/>
    <w:rsid w:val="005174AA"/>
    <w:rsid w:val="00522BEC"/>
    <w:rsid w:val="00526807"/>
    <w:rsid w:val="0052727B"/>
    <w:rsid w:val="0053184E"/>
    <w:rsid w:val="00531F89"/>
    <w:rsid w:val="005362B9"/>
    <w:rsid w:val="0054222A"/>
    <w:rsid w:val="005436D4"/>
    <w:rsid w:val="00547785"/>
    <w:rsid w:val="005479C8"/>
    <w:rsid w:val="005523FF"/>
    <w:rsid w:val="00553799"/>
    <w:rsid w:val="00563BA5"/>
    <w:rsid w:val="00567BEA"/>
    <w:rsid w:val="00573FA1"/>
    <w:rsid w:val="00575891"/>
    <w:rsid w:val="0057602C"/>
    <w:rsid w:val="005823AD"/>
    <w:rsid w:val="005826E0"/>
    <w:rsid w:val="00582B10"/>
    <w:rsid w:val="00585EF5"/>
    <w:rsid w:val="00593AF2"/>
    <w:rsid w:val="00594BB6"/>
    <w:rsid w:val="00596FD9"/>
    <w:rsid w:val="005A01BC"/>
    <w:rsid w:val="005A1381"/>
    <w:rsid w:val="005A54EA"/>
    <w:rsid w:val="005B1588"/>
    <w:rsid w:val="005B2821"/>
    <w:rsid w:val="005C673D"/>
    <w:rsid w:val="005D47DB"/>
    <w:rsid w:val="005D580D"/>
    <w:rsid w:val="005D75AF"/>
    <w:rsid w:val="005D7D60"/>
    <w:rsid w:val="005E34FA"/>
    <w:rsid w:val="005E3610"/>
    <w:rsid w:val="005E3E06"/>
    <w:rsid w:val="005E3ECF"/>
    <w:rsid w:val="005F1E2C"/>
    <w:rsid w:val="005F2177"/>
    <w:rsid w:val="005F6267"/>
    <w:rsid w:val="005F7010"/>
    <w:rsid w:val="005F7358"/>
    <w:rsid w:val="005F7799"/>
    <w:rsid w:val="006010B3"/>
    <w:rsid w:val="006018D9"/>
    <w:rsid w:val="00606B1C"/>
    <w:rsid w:val="006111F3"/>
    <w:rsid w:val="006119F1"/>
    <w:rsid w:val="00614085"/>
    <w:rsid w:val="0061723C"/>
    <w:rsid w:val="00617F1A"/>
    <w:rsid w:val="00621511"/>
    <w:rsid w:val="00626DFF"/>
    <w:rsid w:val="00627C40"/>
    <w:rsid w:val="006309BE"/>
    <w:rsid w:val="00631560"/>
    <w:rsid w:val="0063267C"/>
    <w:rsid w:val="00633D0E"/>
    <w:rsid w:val="006356B5"/>
    <w:rsid w:val="006369DA"/>
    <w:rsid w:val="00653024"/>
    <w:rsid w:val="006545C5"/>
    <w:rsid w:val="00656E2D"/>
    <w:rsid w:val="00657F95"/>
    <w:rsid w:val="00662B51"/>
    <w:rsid w:val="006661D1"/>
    <w:rsid w:val="006703DE"/>
    <w:rsid w:val="0067374D"/>
    <w:rsid w:val="006778CC"/>
    <w:rsid w:val="00677E03"/>
    <w:rsid w:val="006823EB"/>
    <w:rsid w:val="006830D2"/>
    <w:rsid w:val="00683525"/>
    <w:rsid w:val="006857F5"/>
    <w:rsid w:val="00686D47"/>
    <w:rsid w:val="006904DE"/>
    <w:rsid w:val="00690A1B"/>
    <w:rsid w:val="0069376D"/>
    <w:rsid w:val="0069381A"/>
    <w:rsid w:val="00696C93"/>
    <w:rsid w:val="006A116B"/>
    <w:rsid w:val="006A131A"/>
    <w:rsid w:val="006B037E"/>
    <w:rsid w:val="006B3B75"/>
    <w:rsid w:val="006C12B9"/>
    <w:rsid w:val="006C67EF"/>
    <w:rsid w:val="006D031A"/>
    <w:rsid w:val="006D06CF"/>
    <w:rsid w:val="006D2F2E"/>
    <w:rsid w:val="006D73A7"/>
    <w:rsid w:val="006E06AB"/>
    <w:rsid w:val="006E0992"/>
    <w:rsid w:val="006E5864"/>
    <w:rsid w:val="006E7D2F"/>
    <w:rsid w:val="006F0612"/>
    <w:rsid w:val="006F6360"/>
    <w:rsid w:val="007008A3"/>
    <w:rsid w:val="0070097A"/>
    <w:rsid w:val="00703217"/>
    <w:rsid w:val="00704D85"/>
    <w:rsid w:val="007104B4"/>
    <w:rsid w:val="0071088D"/>
    <w:rsid w:val="00714982"/>
    <w:rsid w:val="007164C4"/>
    <w:rsid w:val="00720688"/>
    <w:rsid w:val="007209E9"/>
    <w:rsid w:val="00722E95"/>
    <w:rsid w:val="007252B1"/>
    <w:rsid w:val="00727188"/>
    <w:rsid w:val="0073274C"/>
    <w:rsid w:val="007336B6"/>
    <w:rsid w:val="007350D5"/>
    <w:rsid w:val="00737DB3"/>
    <w:rsid w:val="0074283E"/>
    <w:rsid w:val="00744856"/>
    <w:rsid w:val="007466A6"/>
    <w:rsid w:val="0074688A"/>
    <w:rsid w:val="00746F6A"/>
    <w:rsid w:val="0075010A"/>
    <w:rsid w:val="0076249E"/>
    <w:rsid w:val="00764A88"/>
    <w:rsid w:val="00764EB7"/>
    <w:rsid w:val="0076711B"/>
    <w:rsid w:val="00770CF1"/>
    <w:rsid w:val="00771F14"/>
    <w:rsid w:val="00780BB7"/>
    <w:rsid w:val="007836DD"/>
    <w:rsid w:val="007909C0"/>
    <w:rsid w:val="007934B7"/>
    <w:rsid w:val="00794158"/>
    <w:rsid w:val="0079482D"/>
    <w:rsid w:val="007A15ED"/>
    <w:rsid w:val="007A3412"/>
    <w:rsid w:val="007A7432"/>
    <w:rsid w:val="007B0DC2"/>
    <w:rsid w:val="007B2541"/>
    <w:rsid w:val="007C118C"/>
    <w:rsid w:val="007C175B"/>
    <w:rsid w:val="007C1A12"/>
    <w:rsid w:val="007C3313"/>
    <w:rsid w:val="007C36FE"/>
    <w:rsid w:val="007C5D92"/>
    <w:rsid w:val="007C6AA8"/>
    <w:rsid w:val="007C7BFB"/>
    <w:rsid w:val="007D051F"/>
    <w:rsid w:val="007D6641"/>
    <w:rsid w:val="007E10DE"/>
    <w:rsid w:val="007E1AB0"/>
    <w:rsid w:val="007E3B72"/>
    <w:rsid w:val="007E59AB"/>
    <w:rsid w:val="007E7660"/>
    <w:rsid w:val="007F0EB4"/>
    <w:rsid w:val="007F3F95"/>
    <w:rsid w:val="00801732"/>
    <w:rsid w:val="00803531"/>
    <w:rsid w:val="008105DC"/>
    <w:rsid w:val="00811DCA"/>
    <w:rsid w:val="00813ED4"/>
    <w:rsid w:val="00814013"/>
    <w:rsid w:val="00820D2C"/>
    <w:rsid w:val="00821373"/>
    <w:rsid w:val="0082414E"/>
    <w:rsid w:val="00824832"/>
    <w:rsid w:val="00827BD1"/>
    <w:rsid w:val="00831A68"/>
    <w:rsid w:val="0084148C"/>
    <w:rsid w:val="00843D2D"/>
    <w:rsid w:val="00845497"/>
    <w:rsid w:val="00845C1E"/>
    <w:rsid w:val="00845C72"/>
    <w:rsid w:val="008460F5"/>
    <w:rsid w:val="00853F5E"/>
    <w:rsid w:val="0085554A"/>
    <w:rsid w:val="00861BB0"/>
    <w:rsid w:val="00862398"/>
    <w:rsid w:val="008628A9"/>
    <w:rsid w:val="0086471C"/>
    <w:rsid w:val="0086774B"/>
    <w:rsid w:val="00867DBF"/>
    <w:rsid w:val="008735B4"/>
    <w:rsid w:val="00876307"/>
    <w:rsid w:val="00880F85"/>
    <w:rsid w:val="0088703C"/>
    <w:rsid w:val="0089022D"/>
    <w:rsid w:val="00890866"/>
    <w:rsid w:val="00894540"/>
    <w:rsid w:val="008A0384"/>
    <w:rsid w:val="008A4AE8"/>
    <w:rsid w:val="008A570E"/>
    <w:rsid w:val="008B136D"/>
    <w:rsid w:val="008B16A5"/>
    <w:rsid w:val="008B16E8"/>
    <w:rsid w:val="008B1858"/>
    <w:rsid w:val="008B1FA1"/>
    <w:rsid w:val="008B237C"/>
    <w:rsid w:val="008B2408"/>
    <w:rsid w:val="008B3D6B"/>
    <w:rsid w:val="008C21CF"/>
    <w:rsid w:val="008C226F"/>
    <w:rsid w:val="008C6643"/>
    <w:rsid w:val="008D116F"/>
    <w:rsid w:val="008E508A"/>
    <w:rsid w:val="008E60A8"/>
    <w:rsid w:val="008F1FCC"/>
    <w:rsid w:val="008F2578"/>
    <w:rsid w:val="008F3E67"/>
    <w:rsid w:val="008F5F55"/>
    <w:rsid w:val="008F7B1E"/>
    <w:rsid w:val="008F7B2B"/>
    <w:rsid w:val="009016FF"/>
    <w:rsid w:val="00905321"/>
    <w:rsid w:val="009113C1"/>
    <w:rsid w:val="00911673"/>
    <w:rsid w:val="009128CC"/>
    <w:rsid w:val="00913DA2"/>
    <w:rsid w:val="00914DBE"/>
    <w:rsid w:val="0091524E"/>
    <w:rsid w:val="00917A4A"/>
    <w:rsid w:val="00927218"/>
    <w:rsid w:val="00933022"/>
    <w:rsid w:val="009378DA"/>
    <w:rsid w:val="00937BF8"/>
    <w:rsid w:val="009415B8"/>
    <w:rsid w:val="00941D54"/>
    <w:rsid w:val="00942B65"/>
    <w:rsid w:val="00945EB5"/>
    <w:rsid w:val="00946BCF"/>
    <w:rsid w:val="0094785E"/>
    <w:rsid w:val="00950EE0"/>
    <w:rsid w:val="00952BA7"/>
    <w:rsid w:val="0095426E"/>
    <w:rsid w:val="009547AB"/>
    <w:rsid w:val="00965244"/>
    <w:rsid w:val="00965532"/>
    <w:rsid w:val="00965B18"/>
    <w:rsid w:val="00965C60"/>
    <w:rsid w:val="00967719"/>
    <w:rsid w:val="00972027"/>
    <w:rsid w:val="0097204A"/>
    <w:rsid w:val="00980633"/>
    <w:rsid w:val="009811DF"/>
    <w:rsid w:val="00984E1B"/>
    <w:rsid w:val="00992D2C"/>
    <w:rsid w:val="00993282"/>
    <w:rsid w:val="00994568"/>
    <w:rsid w:val="0099483B"/>
    <w:rsid w:val="00994D3A"/>
    <w:rsid w:val="00995F1C"/>
    <w:rsid w:val="009A01FF"/>
    <w:rsid w:val="009A7B9E"/>
    <w:rsid w:val="009B029A"/>
    <w:rsid w:val="009B1C70"/>
    <w:rsid w:val="009B21F3"/>
    <w:rsid w:val="009B224F"/>
    <w:rsid w:val="009B42E6"/>
    <w:rsid w:val="009C1AC3"/>
    <w:rsid w:val="009C33BD"/>
    <w:rsid w:val="009C69B4"/>
    <w:rsid w:val="009D0A7A"/>
    <w:rsid w:val="009D0F52"/>
    <w:rsid w:val="009D3707"/>
    <w:rsid w:val="009D372A"/>
    <w:rsid w:val="009E3DD2"/>
    <w:rsid w:val="009E5C95"/>
    <w:rsid w:val="009F2BFD"/>
    <w:rsid w:val="009F6653"/>
    <w:rsid w:val="009F6FC5"/>
    <w:rsid w:val="009F7917"/>
    <w:rsid w:val="00A012B0"/>
    <w:rsid w:val="00A03873"/>
    <w:rsid w:val="00A05DBD"/>
    <w:rsid w:val="00A06E78"/>
    <w:rsid w:val="00A07C0F"/>
    <w:rsid w:val="00A10472"/>
    <w:rsid w:val="00A10835"/>
    <w:rsid w:val="00A2213B"/>
    <w:rsid w:val="00A2358F"/>
    <w:rsid w:val="00A23BF9"/>
    <w:rsid w:val="00A24D11"/>
    <w:rsid w:val="00A2521E"/>
    <w:rsid w:val="00A329DD"/>
    <w:rsid w:val="00A3333C"/>
    <w:rsid w:val="00A43714"/>
    <w:rsid w:val="00A4466B"/>
    <w:rsid w:val="00A5094C"/>
    <w:rsid w:val="00A514BB"/>
    <w:rsid w:val="00A626AA"/>
    <w:rsid w:val="00A66CE0"/>
    <w:rsid w:val="00A70483"/>
    <w:rsid w:val="00A70BCB"/>
    <w:rsid w:val="00A724EB"/>
    <w:rsid w:val="00A731BA"/>
    <w:rsid w:val="00A73576"/>
    <w:rsid w:val="00A7379B"/>
    <w:rsid w:val="00A73878"/>
    <w:rsid w:val="00A749AE"/>
    <w:rsid w:val="00A77DE7"/>
    <w:rsid w:val="00A84C59"/>
    <w:rsid w:val="00A869EC"/>
    <w:rsid w:val="00A86D5B"/>
    <w:rsid w:val="00A87E18"/>
    <w:rsid w:val="00A946D7"/>
    <w:rsid w:val="00A94DD7"/>
    <w:rsid w:val="00A959B8"/>
    <w:rsid w:val="00AA14C5"/>
    <w:rsid w:val="00AA15C9"/>
    <w:rsid w:val="00AA1B15"/>
    <w:rsid w:val="00AB11D9"/>
    <w:rsid w:val="00AB55D5"/>
    <w:rsid w:val="00AB6183"/>
    <w:rsid w:val="00AC12C4"/>
    <w:rsid w:val="00AC59C9"/>
    <w:rsid w:val="00AC5CB4"/>
    <w:rsid w:val="00AC7360"/>
    <w:rsid w:val="00AD183B"/>
    <w:rsid w:val="00AD2047"/>
    <w:rsid w:val="00AE015C"/>
    <w:rsid w:val="00AE328C"/>
    <w:rsid w:val="00AE51E2"/>
    <w:rsid w:val="00AE7382"/>
    <w:rsid w:val="00AE78DA"/>
    <w:rsid w:val="00AF0666"/>
    <w:rsid w:val="00AF16BF"/>
    <w:rsid w:val="00AF2ACE"/>
    <w:rsid w:val="00B04AEE"/>
    <w:rsid w:val="00B11BF7"/>
    <w:rsid w:val="00B12E8E"/>
    <w:rsid w:val="00B1452C"/>
    <w:rsid w:val="00B17ADD"/>
    <w:rsid w:val="00B20EA3"/>
    <w:rsid w:val="00B22A0F"/>
    <w:rsid w:val="00B27F32"/>
    <w:rsid w:val="00B41029"/>
    <w:rsid w:val="00B44FD0"/>
    <w:rsid w:val="00B47ED7"/>
    <w:rsid w:val="00B53875"/>
    <w:rsid w:val="00B53DE0"/>
    <w:rsid w:val="00B56009"/>
    <w:rsid w:val="00B6076B"/>
    <w:rsid w:val="00B7081A"/>
    <w:rsid w:val="00B74BA7"/>
    <w:rsid w:val="00B75AD2"/>
    <w:rsid w:val="00B76E92"/>
    <w:rsid w:val="00B8151E"/>
    <w:rsid w:val="00B82A39"/>
    <w:rsid w:val="00B8472D"/>
    <w:rsid w:val="00B86108"/>
    <w:rsid w:val="00B86FFC"/>
    <w:rsid w:val="00B87068"/>
    <w:rsid w:val="00B87094"/>
    <w:rsid w:val="00B90C57"/>
    <w:rsid w:val="00B92A5E"/>
    <w:rsid w:val="00B96974"/>
    <w:rsid w:val="00BA1311"/>
    <w:rsid w:val="00BA38C1"/>
    <w:rsid w:val="00BA5B7D"/>
    <w:rsid w:val="00BA6408"/>
    <w:rsid w:val="00BB2A3A"/>
    <w:rsid w:val="00BB2EAA"/>
    <w:rsid w:val="00BB3F0F"/>
    <w:rsid w:val="00BB4C21"/>
    <w:rsid w:val="00BC0CD9"/>
    <w:rsid w:val="00BD270D"/>
    <w:rsid w:val="00BE09F4"/>
    <w:rsid w:val="00BE1012"/>
    <w:rsid w:val="00BE715F"/>
    <w:rsid w:val="00BF4DF0"/>
    <w:rsid w:val="00BF5417"/>
    <w:rsid w:val="00BF61FC"/>
    <w:rsid w:val="00C015F6"/>
    <w:rsid w:val="00C02E45"/>
    <w:rsid w:val="00C05CA6"/>
    <w:rsid w:val="00C0664F"/>
    <w:rsid w:val="00C06E0E"/>
    <w:rsid w:val="00C1206A"/>
    <w:rsid w:val="00C15AFB"/>
    <w:rsid w:val="00C16665"/>
    <w:rsid w:val="00C16DA7"/>
    <w:rsid w:val="00C2022C"/>
    <w:rsid w:val="00C2294A"/>
    <w:rsid w:val="00C26B7E"/>
    <w:rsid w:val="00C43B65"/>
    <w:rsid w:val="00C45339"/>
    <w:rsid w:val="00C461F0"/>
    <w:rsid w:val="00C463AC"/>
    <w:rsid w:val="00C478CF"/>
    <w:rsid w:val="00C51DE2"/>
    <w:rsid w:val="00C566E7"/>
    <w:rsid w:val="00C60534"/>
    <w:rsid w:val="00C60FB9"/>
    <w:rsid w:val="00C62CC2"/>
    <w:rsid w:val="00C66FDB"/>
    <w:rsid w:val="00C67E67"/>
    <w:rsid w:val="00C70DD3"/>
    <w:rsid w:val="00C77F4D"/>
    <w:rsid w:val="00C85068"/>
    <w:rsid w:val="00C92DFD"/>
    <w:rsid w:val="00C94033"/>
    <w:rsid w:val="00CA0D65"/>
    <w:rsid w:val="00CA0DBF"/>
    <w:rsid w:val="00CA115B"/>
    <w:rsid w:val="00CA54B7"/>
    <w:rsid w:val="00CB1984"/>
    <w:rsid w:val="00CB1D0A"/>
    <w:rsid w:val="00CB40A4"/>
    <w:rsid w:val="00CC17E7"/>
    <w:rsid w:val="00CC30D1"/>
    <w:rsid w:val="00CD38CE"/>
    <w:rsid w:val="00CD4100"/>
    <w:rsid w:val="00CD4EEB"/>
    <w:rsid w:val="00CD5043"/>
    <w:rsid w:val="00CD57E0"/>
    <w:rsid w:val="00CE02D9"/>
    <w:rsid w:val="00CE0AAA"/>
    <w:rsid w:val="00CE0BB4"/>
    <w:rsid w:val="00CE43D1"/>
    <w:rsid w:val="00CE49D7"/>
    <w:rsid w:val="00CF0733"/>
    <w:rsid w:val="00CF0CB8"/>
    <w:rsid w:val="00CF595A"/>
    <w:rsid w:val="00CF59E1"/>
    <w:rsid w:val="00CF59F8"/>
    <w:rsid w:val="00D03799"/>
    <w:rsid w:val="00D129B5"/>
    <w:rsid w:val="00D1723D"/>
    <w:rsid w:val="00D208A0"/>
    <w:rsid w:val="00D22B5C"/>
    <w:rsid w:val="00D25DA8"/>
    <w:rsid w:val="00D27C8B"/>
    <w:rsid w:val="00D304C2"/>
    <w:rsid w:val="00D34BA2"/>
    <w:rsid w:val="00D364AA"/>
    <w:rsid w:val="00D41BE7"/>
    <w:rsid w:val="00D452EA"/>
    <w:rsid w:val="00D505DD"/>
    <w:rsid w:val="00D50B00"/>
    <w:rsid w:val="00D52E34"/>
    <w:rsid w:val="00D56CD3"/>
    <w:rsid w:val="00D56F41"/>
    <w:rsid w:val="00D61AD0"/>
    <w:rsid w:val="00D63C48"/>
    <w:rsid w:val="00D63EDA"/>
    <w:rsid w:val="00D67278"/>
    <w:rsid w:val="00D702BF"/>
    <w:rsid w:val="00D723E2"/>
    <w:rsid w:val="00D80E0F"/>
    <w:rsid w:val="00D8794A"/>
    <w:rsid w:val="00D90258"/>
    <w:rsid w:val="00D90307"/>
    <w:rsid w:val="00D93334"/>
    <w:rsid w:val="00D93A4D"/>
    <w:rsid w:val="00D9713F"/>
    <w:rsid w:val="00DA1388"/>
    <w:rsid w:val="00DA2CD1"/>
    <w:rsid w:val="00DA3009"/>
    <w:rsid w:val="00DA552F"/>
    <w:rsid w:val="00DB0DC1"/>
    <w:rsid w:val="00DB3824"/>
    <w:rsid w:val="00DC22AF"/>
    <w:rsid w:val="00DC2E58"/>
    <w:rsid w:val="00DC316C"/>
    <w:rsid w:val="00DC3A99"/>
    <w:rsid w:val="00DC56B6"/>
    <w:rsid w:val="00DC5C43"/>
    <w:rsid w:val="00DC7DB9"/>
    <w:rsid w:val="00DD1101"/>
    <w:rsid w:val="00DD45EE"/>
    <w:rsid w:val="00DD7FA4"/>
    <w:rsid w:val="00DE6E4B"/>
    <w:rsid w:val="00DF2EDF"/>
    <w:rsid w:val="00DF474D"/>
    <w:rsid w:val="00DF77B3"/>
    <w:rsid w:val="00E023B7"/>
    <w:rsid w:val="00E0325A"/>
    <w:rsid w:val="00E0448A"/>
    <w:rsid w:val="00E10F83"/>
    <w:rsid w:val="00E13FB2"/>
    <w:rsid w:val="00E16D9C"/>
    <w:rsid w:val="00E24D45"/>
    <w:rsid w:val="00E26F8E"/>
    <w:rsid w:val="00E275FD"/>
    <w:rsid w:val="00E319E0"/>
    <w:rsid w:val="00E3212E"/>
    <w:rsid w:val="00E33458"/>
    <w:rsid w:val="00E3388F"/>
    <w:rsid w:val="00E33A90"/>
    <w:rsid w:val="00E34200"/>
    <w:rsid w:val="00E36B24"/>
    <w:rsid w:val="00E37940"/>
    <w:rsid w:val="00E41B50"/>
    <w:rsid w:val="00E43458"/>
    <w:rsid w:val="00E442A8"/>
    <w:rsid w:val="00E47313"/>
    <w:rsid w:val="00E520A6"/>
    <w:rsid w:val="00E527C2"/>
    <w:rsid w:val="00E568A4"/>
    <w:rsid w:val="00E6095F"/>
    <w:rsid w:val="00E62963"/>
    <w:rsid w:val="00E63494"/>
    <w:rsid w:val="00E67991"/>
    <w:rsid w:val="00E7243A"/>
    <w:rsid w:val="00E72E21"/>
    <w:rsid w:val="00E7315B"/>
    <w:rsid w:val="00E7567A"/>
    <w:rsid w:val="00E91312"/>
    <w:rsid w:val="00E9185D"/>
    <w:rsid w:val="00E939A5"/>
    <w:rsid w:val="00E946D3"/>
    <w:rsid w:val="00E94EDD"/>
    <w:rsid w:val="00EA06B9"/>
    <w:rsid w:val="00EB42B5"/>
    <w:rsid w:val="00EB60E3"/>
    <w:rsid w:val="00EC49A6"/>
    <w:rsid w:val="00EC6762"/>
    <w:rsid w:val="00EC6AE6"/>
    <w:rsid w:val="00EC6B12"/>
    <w:rsid w:val="00ED10C5"/>
    <w:rsid w:val="00ED49D7"/>
    <w:rsid w:val="00ED5D32"/>
    <w:rsid w:val="00EE19B0"/>
    <w:rsid w:val="00EE4B01"/>
    <w:rsid w:val="00EF2F09"/>
    <w:rsid w:val="00EF4A14"/>
    <w:rsid w:val="00F04718"/>
    <w:rsid w:val="00F11968"/>
    <w:rsid w:val="00F124B6"/>
    <w:rsid w:val="00F133C1"/>
    <w:rsid w:val="00F15ECE"/>
    <w:rsid w:val="00F21564"/>
    <w:rsid w:val="00F2271A"/>
    <w:rsid w:val="00F24201"/>
    <w:rsid w:val="00F278E6"/>
    <w:rsid w:val="00F32C7F"/>
    <w:rsid w:val="00F33E37"/>
    <w:rsid w:val="00F37968"/>
    <w:rsid w:val="00F4643C"/>
    <w:rsid w:val="00F465FE"/>
    <w:rsid w:val="00F4731A"/>
    <w:rsid w:val="00F51A17"/>
    <w:rsid w:val="00F526C6"/>
    <w:rsid w:val="00F5350D"/>
    <w:rsid w:val="00F540FD"/>
    <w:rsid w:val="00F56889"/>
    <w:rsid w:val="00F61993"/>
    <w:rsid w:val="00F63AE1"/>
    <w:rsid w:val="00F66593"/>
    <w:rsid w:val="00F7097E"/>
    <w:rsid w:val="00F753B0"/>
    <w:rsid w:val="00F766C7"/>
    <w:rsid w:val="00F76E25"/>
    <w:rsid w:val="00F81B40"/>
    <w:rsid w:val="00F86122"/>
    <w:rsid w:val="00F8699C"/>
    <w:rsid w:val="00F87D40"/>
    <w:rsid w:val="00FA1425"/>
    <w:rsid w:val="00FA5A81"/>
    <w:rsid w:val="00FB2681"/>
    <w:rsid w:val="00FB2DA0"/>
    <w:rsid w:val="00FB5950"/>
    <w:rsid w:val="00FB60E7"/>
    <w:rsid w:val="00FC072A"/>
    <w:rsid w:val="00FC1413"/>
    <w:rsid w:val="00FC22D3"/>
    <w:rsid w:val="00FC7518"/>
    <w:rsid w:val="00FD0BD7"/>
    <w:rsid w:val="00FD6B57"/>
    <w:rsid w:val="00FE001D"/>
    <w:rsid w:val="00FE2D23"/>
    <w:rsid w:val="00FE48DD"/>
    <w:rsid w:val="00FE5B86"/>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3"/>
    <o:shapelayout v:ext="edit">
      <o:idmap v:ext="edit" data="1"/>
    </o:shapelayout>
  </w:shapeDefaults>
  <w:decimalSymbol w:val="."/>
  <w:listSeparator w:val=";"/>
  <w14:docId w14:val="4DFD8C0B"/>
  <w15:docId w15:val="{F604166D-E07D-4688-AE8D-2BEE63AD06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CH" w:eastAsia="de-CH"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E2C6A"/>
    <w:rPr>
      <w:rFonts w:ascii="Arial" w:hAnsi="Arial"/>
      <w:sz w:val="22"/>
      <w:lang w:val="de-DE" w:eastAsia="en-US"/>
    </w:rPr>
  </w:style>
  <w:style w:type="paragraph" w:styleId="berschrift1">
    <w:name w:val="heading 1"/>
    <w:basedOn w:val="Standard"/>
    <w:next w:val="Standard"/>
    <w:qFormat/>
    <w:rsid w:val="00C463AC"/>
    <w:pPr>
      <w:keepNext/>
      <w:spacing w:before="240" w:after="60"/>
      <w:outlineLvl w:val="0"/>
    </w:pPr>
    <w:rPr>
      <w:b/>
      <w:kern w:val="28"/>
      <w:sz w:val="28"/>
    </w:rPr>
  </w:style>
  <w:style w:type="paragraph" w:styleId="berschrift2">
    <w:name w:val="heading 2"/>
    <w:basedOn w:val="Standard"/>
    <w:next w:val="Standard"/>
    <w:qFormat/>
    <w:rsid w:val="00C463AC"/>
    <w:pPr>
      <w:keepNext/>
      <w:spacing w:before="240" w:after="60"/>
      <w:outlineLvl w:val="1"/>
    </w:pPr>
    <w:rPr>
      <w:b/>
      <w:sz w:val="24"/>
    </w:rPr>
  </w:style>
  <w:style w:type="paragraph" w:styleId="berschrift3">
    <w:name w:val="heading 3"/>
    <w:basedOn w:val="Standard"/>
    <w:next w:val="Standard"/>
    <w:qFormat/>
    <w:rsid w:val="00C463AC"/>
    <w:pPr>
      <w:keepNext/>
      <w:spacing w:before="240" w:after="60"/>
      <w:outlineLvl w:val="2"/>
    </w:pPr>
    <w:rPr>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A731BA"/>
    <w:rPr>
      <w:rFonts w:ascii="Tahoma" w:hAnsi="Tahoma" w:cs="Tahoma"/>
      <w:sz w:val="16"/>
      <w:szCs w:val="16"/>
    </w:rPr>
  </w:style>
  <w:style w:type="character" w:customStyle="1" w:styleId="SprechblasentextZchn">
    <w:name w:val="Sprechblasentext Zchn"/>
    <w:link w:val="Sprechblasentext"/>
    <w:uiPriority w:val="99"/>
    <w:semiHidden/>
    <w:rsid w:val="00A731BA"/>
    <w:rPr>
      <w:rFonts w:ascii="Tahoma" w:hAnsi="Tahoma" w:cs="Tahoma"/>
      <w:sz w:val="16"/>
      <w:szCs w:val="16"/>
      <w:lang w:val="de-DE" w:eastAsia="en-US"/>
    </w:rPr>
  </w:style>
  <w:style w:type="paragraph" w:styleId="Kopfzeile">
    <w:name w:val="header"/>
    <w:basedOn w:val="Standard"/>
    <w:link w:val="KopfzeileZchn"/>
    <w:uiPriority w:val="99"/>
    <w:unhideWhenUsed/>
    <w:rsid w:val="00F24201"/>
    <w:pPr>
      <w:tabs>
        <w:tab w:val="center" w:pos="4536"/>
        <w:tab w:val="right" w:pos="9072"/>
      </w:tabs>
    </w:pPr>
  </w:style>
  <w:style w:type="character" w:customStyle="1" w:styleId="KopfzeileZchn">
    <w:name w:val="Kopfzeile Zchn"/>
    <w:link w:val="Kopfzeile"/>
    <w:uiPriority w:val="99"/>
    <w:rsid w:val="00F24201"/>
    <w:rPr>
      <w:rFonts w:ascii="Arial" w:hAnsi="Arial"/>
      <w:sz w:val="22"/>
      <w:lang w:val="de-DE" w:eastAsia="en-US"/>
    </w:rPr>
  </w:style>
  <w:style w:type="paragraph" w:styleId="Fuzeile">
    <w:name w:val="footer"/>
    <w:basedOn w:val="Standard"/>
    <w:link w:val="FuzeileZchn"/>
    <w:uiPriority w:val="99"/>
    <w:unhideWhenUsed/>
    <w:rsid w:val="00F24201"/>
    <w:pPr>
      <w:tabs>
        <w:tab w:val="center" w:pos="4536"/>
        <w:tab w:val="right" w:pos="9072"/>
      </w:tabs>
    </w:pPr>
  </w:style>
  <w:style w:type="character" w:customStyle="1" w:styleId="FuzeileZchn">
    <w:name w:val="Fußzeile Zchn"/>
    <w:link w:val="Fuzeile"/>
    <w:uiPriority w:val="99"/>
    <w:rsid w:val="00F24201"/>
    <w:rPr>
      <w:rFonts w:ascii="Arial" w:hAnsi="Arial"/>
      <w:sz w:val="22"/>
      <w:lang w:val="de-DE" w:eastAsia="en-US"/>
    </w:rPr>
  </w:style>
  <w:style w:type="character" w:styleId="Hyperlink">
    <w:name w:val="Hyperlink"/>
    <w:uiPriority w:val="99"/>
    <w:unhideWhenUsed/>
    <w:rsid w:val="00EB42B5"/>
    <w:rPr>
      <w:color w:val="0000FF"/>
      <w:u w:val="single"/>
    </w:rPr>
  </w:style>
  <w:style w:type="table" w:styleId="Tabellenraster">
    <w:name w:val="Table Grid"/>
    <w:basedOn w:val="NormaleTabelle"/>
    <w:uiPriority w:val="59"/>
    <w:rsid w:val="00946B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Vorformatiert">
    <w:name w:val="HTML Preformatted"/>
    <w:basedOn w:val="Standard"/>
    <w:link w:val="HTMLVorformatiertZchn"/>
    <w:uiPriority w:val="99"/>
    <w:semiHidden/>
    <w:unhideWhenUsed/>
    <w:rsid w:val="007C118C"/>
    <w:rPr>
      <w:rFonts w:ascii="Courier New" w:hAnsi="Courier New" w:cs="Courier New"/>
      <w:sz w:val="20"/>
    </w:rPr>
  </w:style>
  <w:style w:type="character" w:customStyle="1" w:styleId="HTMLVorformatiertZchn">
    <w:name w:val="HTML Vorformatiert Zchn"/>
    <w:link w:val="HTMLVorformatiert"/>
    <w:uiPriority w:val="99"/>
    <w:semiHidden/>
    <w:rsid w:val="007C118C"/>
    <w:rPr>
      <w:rFonts w:ascii="Courier New" w:hAnsi="Courier New" w:cs="Courier New"/>
      <w:lang w:val="de-DE" w:eastAsia="en-US"/>
    </w:rPr>
  </w:style>
  <w:style w:type="character" w:customStyle="1" w:styleId="jlqj4b">
    <w:name w:val="jlqj4b"/>
    <w:rsid w:val="00794158"/>
  </w:style>
  <w:style w:type="character" w:customStyle="1" w:styleId="hgkelc">
    <w:name w:val="hgkelc"/>
    <w:rsid w:val="000A7CB0"/>
  </w:style>
  <w:style w:type="character" w:styleId="Platzhaltertext">
    <w:name w:val="Placeholder Text"/>
    <w:uiPriority w:val="99"/>
    <w:semiHidden/>
    <w:rsid w:val="00D505DD"/>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972726">
      <w:bodyDiv w:val="1"/>
      <w:marLeft w:val="0"/>
      <w:marRight w:val="0"/>
      <w:marTop w:val="0"/>
      <w:marBottom w:val="0"/>
      <w:divBdr>
        <w:top w:val="none" w:sz="0" w:space="0" w:color="auto"/>
        <w:left w:val="none" w:sz="0" w:space="0" w:color="auto"/>
        <w:bottom w:val="none" w:sz="0" w:space="0" w:color="auto"/>
        <w:right w:val="none" w:sz="0" w:space="0" w:color="auto"/>
      </w:divBdr>
      <w:divsChild>
        <w:div w:id="125121359">
          <w:marLeft w:val="2550"/>
          <w:marRight w:val="0"/>
          <w:marTop w:val="0"/>
          <w:marBottom w:val="0"/>
          <w:divBdr>
            <w:top w:val="none" w:sz="0" w:space="0" w:color="auto"/>
            <w:left w:val="none" w:sz="0" w:space="0" w:color="auto"/>
            <w:bottom w:val="none" w:sz="0" w:space="0" w:color="auto"/>
            <w:right w:val="none" w:sz="0" w:space="0" w:color="auto"/>
          </w:divBdr>
        </w:div>
      </w:divsChild>
    </w:div>
    <w:div w:id="98764122">
      <w:bodyDiv w:val="1"/>
      <w:marLeft w:val="0"/>
      <w:marRight w:val="0"/>
      <w:marTop w:val="0"/>
      <w:marBottom w:val="0"/>
      <w:divBdr>
        <w:top w:val="none" w:sz="0" w:space="0" w:color="auto"/>
        <w:left w:val="none" w:sz="0" w:space="0" w:color="auto"/>
        <w:bottom w:val="none" w:sz="0" w:space="0" w:color="auto"/>
        <w:right w:val="none" w:sz="0" w:space="0" w:color="auto"/>
      </w:divBdr>
    </w:div>
    <w:div w:id="536624342">
      <w:bodyDiv w:val="1"/>
      <w:marLeft w:val="0"/>
      <w:marRight w:val="0"/>
      <w:marTop w:val="0"/>
      <w:marBottom w:val="0"/>
      <w:divBdr>
        <w:top w:val="none" w:sz="0" w:space="0" w:color="auto"/>
        <w:left w:val="none" w:sz="0" w:space="0" w:color="auto"/>
        <w:bottom w:val="none" w:sz="0" w:space="0" w:color="auto"/>
        <w:right w:val="none" w:sz="0" w:space="0" w:color="auto"/>
      </w:divBdr>
      <w:divsChild>
        <w:div w:id="943075943">
          <w:marLeft w:val="0"/>
          <w:marRight w:val="0"/>
          <w:marTop w:val="0"/>
          <w:marBottom w:val="0"/>
          <w:divBdr>
            <w:top w:val="none" w:sz="0" w:space="0" w:color="auto"/>
            <w:left w:val="none" w:sz="0" w:space="0" w:color="auto"/>
            <w:bottom w:val="none" w:sz="0" w:space="0" w:color="auto"/>
            <w:right w:val="none" w:sz="0" w:space="0" w:color="auto"/>
          </w:divBdr>
          <w:divsChild>
            <w:div w:id="1479376099">
              <w:marLeft w:val="0"/>
              <w:marRight w:val="0"/>
              <w:marTop w:val="0"/>
              <w:marBottom w:val="0"/>
              <w:divBdr>
                <w:top w:val="none" w:sz="0" w:space="0" w:color="auto"/>
                <w:left w:val="none" w:sz="0" w:space="0" w:color="auto"/>
                <w:bottom w:val="none" w:sz="0" w:space="0" w:color="auto"/>
                <w:right w:val="none" w:sz="0" w:space="0" w:color="auto"/>
              </w:divBdr>
              <w:divsChild>
                <w:div w:id="1262298624">
                  <w:marLeft w:val="0"/>
                  <w:marRight w:val="0"/>
                  <w:marTop w:val="0"/>
                  <w:marBottom w:val="0"/>
                  <w:divBdr>
                    <w:top w:val="none" w:sz="0" w:space="0" w:color="auto"/>
                    <w:left w:val="none" w:sz="0" w:space="0" w:color="auto"/>
                    <w:bottom w:val="none" w:sz="0" w:space="0" w:color="auto"/>
                    <w:right w:val="none" w:sz="0" w:space="0" w:color="auto"/>
                  </w:divBdr>
                  <w:divsChild>
                    <w:div w:id="289628956">
                      <w:marLeft w:val="0"/>
                      <w:marRight w:val="0"/>
                      <w:marTop w:val="0"/>
                      <w:marBottom w:val="0"/>
                      <w:divBdr>
                        <w:top w:val="none" w:sz="0" w:space="0" w:color="auto"/>
                        <w:left w:val="none" w:sz="0" w:space="0" w:color="auto"/>
                        <w:bottom w:val="none" w:sz="0" w:space="0" w:color="auto"/>
                        <w:right w:val="none" w:sz="0" w:space="0" w:color="auto"/>
                      </w:divBdr>
                      <w:divsChild>
                        <w:div w:id="1675257036">
                          <w:marLeft w:val="0"/>
                          <w:marRight w:val="0"/>
                          <w:marTop w:val="0"/>
                          <w:marBottom w:val="0"/>
                          <w:divBdr>
                            <w:top w:val="none" w:sz="0" w:space="0" w:color="auto"/>
                            <w:left w:val="none" w:sz="0" w:space="0" w:color="auto"/>
                            <w:bottom w:val="none" w:sz="0" w:space="0" w:color="auto"/>
                            <w:right w:val="none" w:sz="0" w:space="0" w:color="auto"/>
                          </w:divBdr>
                          <w:divsChild>
                            <w:div w:id="1445030792">
                              <w:marLeft w:val="0"/>
                              <w:marRight w:val="0"/>
                              <w:marTop w:val="0"/>
                              <w:marBottom w:val="0"/>
                              <w:divBdr>
                                <w:top w:val="none" w:sz="0" w:space="0" w:color="auto"/>
                                <w:left w:val="none" w:sz="0" w:space="0" w:color="auto"/>
                                <w:bottom w:val="none" w:sz="0" w:space="0" w:color="auto"/>
                                <w:right w:val="none" w:sz="0" w:space="0" w:color="auto"/>
                              </w:divBdr>
                              <w:divsChild>
                                <w:div w:id="2072846597">
                                  <w:marLeft w:val="0"/>
                                  <w:marRight w:val="0"/>
                                  <w:marTop w:val="0"/>
                                  <w:marBottom w:val="0"/>
                                  <w:divBdr>
                                    <w:top w:val="none" w:sz="0" w:space="0" w:color="auto"/>
                                    <w:left w:val="none" w:sz="0" w:space="0" w:color="auto"/>
                                    <w:bottom w:val="none" w:sz="0" w:space="0" w:color="auto"/>
                                    <w:right w:val="none" w:sz="0" w:space="0" w:color="auto"/>
                                  </w:divBdr>
                                  <w:divsChild>
                                    <w:div w:id="2037004328">
                                      <w:marLeft w:val="0"/>
                                      <w:marRight w:val="0"/>
                                      <w:marTop w:val="0"/>
                                      <w:marBottom w:val="0"/>
                                      <w:divBdr>
                                        <w:top w:val="none" w:sz="0" w:space="0" w:color="auto"/>
                                        <w:left w:val="none" w:sz="0" w:space="0" w:color="auto"/>
                                        <w:bottom w:val="none" w:sz="0" w:space="0" w:color="auto"/>
                                        <w:right w:val="none" w:sz="0" w:space="0" w:color="auto"/>
                                      </w:divBdr>
                                      <w:divsChild>
                                        <w:div w:id="954597673">
                                          <w:marLeft w:val="0"/>
                                          <w:marRight w:val="0"/>
                                          <w:marTop w:val="0"/>
                                          <w:marBottom w:val="0"/>
                                          <w:divBdr>
                                            <w:top w:val="none" w:sz="0" w:space="0" w:color="auto"/>
                                            <w:left w:val="none" w:sz="0" w:space="0" w:color="auto"/>
                                            <w:bottom w:val="none" w:sz="0" w:space="0" w:color="auto"/>
                                            <w:right w:val="none" w:sz="0" w:space="0" w:color="auto"/>
                                          </w:divBdr>
                                          <w:divsChild>
                                            <w:div w:id="1544295767">
                                              <w:marLeft w:val="0"/>
                                              <w:marRight w:val="0"/>
                                              <w:marTop w:val="0"/>
                                              <w:marBottom w:val="0"/>
                                              <w:divBdr>
                                                <w:top w:val="none" w:sz="0" w:space="0" w:color="auto"/>
                                                <w:left w:val="none" w:sz="0" w:space="0" w:color="auto"/>
                                                <w:bottom w:val="none" w:sz="0" w:space="0" w:color="auto"/>
                                                <w:right w:val="none" w:sz="0" w:space="0" w:color="auto"/>
                                              </w:divBdr>
                                              <w:divsChild>
                                                <w:div w:id="732236903">
                                                  <w:marLeft w:val="0"/>
                                                  <w:marRight w:val="0"/>
                                                  <w:marTop w:val="0"/>
                                                  <w:marBottom w:val="0"/>
                                                  <w:divBdr>
                                                    <w:top w:val="none" w:sz="0" w:space="0" w:color="auto"/>
                                                    <w:left w:val="none" w:sz="0" w:space="0" w:color="auto"/>
                                                    <w:bottom w:val="single" w:sz="6" w:space="0" w:color="DADCE0"/>
                                                    <w:right w:val="none" w:sz="0" w:space="0" w:color="auto"/>
                                                  </w:divBdr>
                                                  <w:divsChild>
                                                    <w:div w:id="1364210396">
                                                      <w:marLeft w:val="0"/>
                                                      <w:marRight w:val="0"/>
                                                      <w:marTop w:val="0"/>
                                                      <w:marBottom w:val="0"/>
                                                      <w:divBdr>
                                                        <w:top w:val="none" w:sz="0" w:space="0" w:color="auto"/>
                                                        <w:left w:val="none" w:sz="0" w:space="0" w:color="auto"/>
                                                        <w:bottom w:val="none" w:sz="0" w:space="0" w:color="auto"/>
                                                        <w:right w:val="none" w:sz="0" w:space="0" w:color="auto"/>
                                                      </w:divBdr>
                                                      <w:divsChild>
                                                        <w:div w:id="1781215985">
                                                          <w:marLeft w:val="0"/>
                                                          <w:marRight w:val="0"/>
                                                          <w:marTop w:val="0"/>
                                                          <w:marBottom w:val="0"/>
                                                          <w:divBdr>
                                                            <w:top w:val="none" w:sz="0" w:space="0" w:color="auto"/>
                                                            <w:left w:val="none" w:sz="0" w:space="0" w:color="auto"/>
                                                            <w:bottom w:val="none" w:sz="0" w:space="0" w:color="auto"/>
                                                            <w:right w:val="none" w:sz="0" w:space="0" w:color="auto"/>
                                                          </w:divBdr>
                                                        </w:div>
                                                        <w:div w:id="1775783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3495362">
                                                  <w:marLeft w:val="0"/>
                                                  <w:marRight w:val="0"/>
                                                  <w:marTop w:val="0"/>
                                                  <w:marBottom w:val="0"/>
                                                  <w:divBdr>
                                                    <w:top w:val="none" w:sz="0" w:space="0" w:color="auto"/>
                                                    <w:left w:val="none" w:sz="0" w:space="0" w:color="auto"/>
                                                    <w:bottom w:val="single" w:sz="6" w:space="0" w:color="DADCE0"/>
                                                    <w:right w:val="none" w:sz="0" w:space="0" w:color="auto"/>
                                                  </w:divBdr>
                                                  <w:divsChild>
                                                    <w:div w:id="1334917253">
                                                      <w:marLeft w:val="0"/>
                                                      <w:marRight w:val="0"/>
                                                      <w:marTop w:val="0"/>
                                                      <w:marBottom w:val="0"/>
                                                      <w:divBdr>
                                                        <w:top w:val="none" w:sz="0" w:space="0" w:color="auto"/>
                                                        <w:left w:val="none" w:sz="0" w:space="0" w:color="auto"/>
                                                        <w:bottom w:val="none" w:sz="0" w:space="0" w:color="auto"/>
                                                        <w:right w:val="none" w:sz="0" w:space="0" w:color="auto"/>
                                                      </w:divBdr>
                                                      <w:divsChild>
                                                        <w:div w:id="1416585276">
                                                          <w:marLeft w:val="0"/>
                                                          <w:marRight w:val="0"/>
                                                          <w:marTop w:val="0"/>
                                                          <w:marBottom w:val="0"/>
                                                          <w:divBdr>
                                                            <w:top w:val="none" w:sz="0" w:space="0" w:color="auto"/>
                                                            <w:left w:val="none" w:sz="0" w:space="0" w:color="auto"/>
                                                            <w:bottom w:val="none" w:sz="0" w:space="0" w:color="auto"/>
                                                            <w:right w:val="none" w:sz="0" w:space="0" w:color="auto"/>
                                                          </w:divBdr>
                                                        </w:div>
                                                        <w:div w:id="134104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9584324">
                                                  <w:marLeft w:val="0"/>
                                                  <w:marRight w:val="0"/>
                                                  <w:marTop w:val="0"/>
                                                  <w:marBottom w:val="0"/>
                                                  <w:divBdr>
                                                    <w:top w:val="none" w:sz="0" w:space="0" w:color="auto"/>
                                                    <w:left w:val="none" w:sz="0" w:space="0" w:color="auto"/>
                                                    <w:bottom w:val="none" w:sz="0" w:space="0" w:color="auto"/>
                                                    <w:right w:val="none" w:sz="0" w:space="0" w:color="auto"/>
                                                  </w:divBdr>
                                                  <w:divsChild>
                                                    <w:div w:id="1637875860">
                                                      <w:marLeft w:val="0"/>
                                                      <w:marRight w:val="0"/>
                                                      <w:marTop w:val="0"/>
                                                      <w:marBottom w:val="0"/>
                                                      <w:divBdr>
                                                        <w:top w:val="none" w:sz="0" w:space="0" w:color="auto"/>
                                                        <w:left w:val="none" w:sz="0" w:space="0" w:color="auto"/>
                                                        <w:bottom w:val="none" w:sz="0" w:space="0" w:color="auto"/>
                                                        <w:right w:val="none" w:sz="0" w:space="0" w:color="auto"/>
                                                      </w:divBdr>
                                                      <w:divsChild>
                                                        <w:div w:id="1431585504">
                                                          <w:marLeft w:val="0"/>
                                                          <w:marRight w:val="0"/>
                                                          <w:marTop w:val="0"/>
                                                          <w:marBottom w:val="0"/>
                                                          <w:divBdr>
                                                            <w:top w:val="none" w:sz="0" w:space="0" w:color="auto"/>
                                                            <w:left w:val="none" w:sz="0" w:space="0" w:color="auto"/>
                                                            <w:bottom w:val="none" w:sz="0" w:space="0" w:color="auto"/>
                                                            <w:right w:val="none" w:sz="0" w:space="0" w:color="auto"/>
                                                          </w:divBdr>
                                                        </w:div>
                                                        <w:div w:id="66370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4958158">
                                                  <w:marLeft w:val="0"/>
                                                  <w:marRight w:val="0"/>
                                                  <w:marTop w:val="0"/>
                                                  <w:marBottom w:val="0"/>
                                                  <w:divBdr>
                                                    <w:top w:val="none" w:sz="0" w:space="0" w:color="auto"/>
                                                    <w:left w:val="none" w:sz="0" w:space="0" w:color="auto"/>
                                                    <w:bottom w:val="none" w:sz="0" w:space="0" w:color="auto"/>
                                                    <w:right w:val="none" w:sz="0" w:space="0" w:color="auto"/>
                                                  </w:divBdr>
                                                  <w:divsChild>
                                                    <w:div w:id="1316492009">
                                                      <w:marLeft w:val="0"/>
                                                      <w:marRight w:val="0"/>
                                                      <w:marTop w:val="0"/>
                                                      <w:marBottom w:val="0"/>
                                                      <w:divBdr>
                                                        <w:top w:val="none" w:sz="0" w:space="0" w:color="auto"/>
                                                        <w:left w:val="none" w:sz="0" w:space="0" w:color="auto"/>
                                                        <w:bottom w:val="none" w:sz="0" w:space="0" w:color="auto"/>
                                                        <w:right w:val="none" w:sz="0" w:space="0" w:color="auto"/>
                                                      </w:divBdr>
                                                      <w:divsChild>
                                                        <w:div w:id="475991149">
                                                          <w:marLeft w:val="0"/>
                                                          <w:marRight w:val="0"/>
                                                          <w:marTop w:val="0"/>
                                                          <w:marBottom w:val="0"/>
                                                          <w:divBdr>
                                                            <w:top w:val="none" w:sz="0" w:space="0" w:color="auto"/>
                                                            <w:left w:val="none" w:sz="0" w:space="0" w:color="auto"/>
                                                            <w:bottom w:val="none" w:sz="0" w:space="0" w:color="auto"/>
                                                            <w:right w:val="none" w:sz="0" w:space="0" w:color="auto"/>
                                                          </w:divBdr>
                                                          <w:divsChild>
                                                            <w:div w:id="1144160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2737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54972626">
      <w:bodyDiv w:val="1"/>
      <w:marLeft w:val="0"/>
      <w:marRight w:val="0"/>
      <w:marTop w:val="0"/>
      <w:marBottom w:val="0"/>
      <w:divBdr>
        <w:top w:val="none" w:sz="0" w:space="0" w:color="auto"/>
        <w:left w:val="none" w:sz="0" w:space="0" w:color="auto"/>
        <w:bottom w:val="none" w:sz="0" w:space="0" w:color="auto"/>
        <w:right w:val="none" w:sz="0" w:space="0" w:color="auto"/>
      </w:divBdr>
      <w:divsChild>
        <w:div w:id="780029832">
          <w:marLeft w:val="0"/>
          <w:marRight w:val="0"/>
          <w:marTop w:val="0"/>
          <w:marBottom w:val="0"/>
          <w:divBdr>
            <w:top w:val="none" w:sz="0" w:space="0" w:color="auto"/>
            <w:left w:val="none" w:sz="0" w:space="0" w:color="auto"/>
            <w:bottom w:val="none" w:sz="0" w:space="0" w:color="auto"/>
            <w:right w:val="none" w:sz="0" w:space="0" w:color="auto"/>
          </w:divBdr>
          <w:divsChild>
            <w:div w:id="580604535">
              <w:marLeft w:val="0"/>
              <w:marRight w:val="0"/>
              <w:marTop w:val="0"/>
              <w:marBottom w:val="0"/>
              <w:divBdr>
                <w:top w:val="none" w:sz="0" w:space="0" w:color="auto"/>
                <w:left w:val="none" w:sz="0" w:space="0" w:color="auto"/>
                <w:bottom w:val="none" w:sz="0" w:space="0" w:color="auto"/>
                <w:right w:val="none" w:sz="0" w:space="0" w:color="auto"/>
              </w:divBdr>
              <w:divsChild>
                <w:div w:id="528372319">
                  <w:marLeft w:val="0"/>
                  <w:marRight w:val="0"/>
                  <w:marTop w:val="0"/>
                  <w:marBottom w:val="0"/>
                  <w:divBdr>
                    <w:top w:val="none" w:sz="0" w:space="0" w:color="auto"/>
                    <w:left w:val="none" w:sz="0" w:space="0" w:color="auto"/>
                    <w:bottom w:val="none" w:sz="0" w:space="0" w:color="auto"/>
                    <w:right w:val="none" w:sz="0" w:space="0" w:color="auto"/>
                  </w:divBdr>
                  <w:divsChild>
                    <w:div w:id="1919628636">
                      <w:marLeft w:val="0"/>
                      <w:marRight w:val="0"/>
                      <w:marTop w:val="0"/>
                      <w:marBottom w:val="0"/>
                      <w:divBdr>
                        <w:top w:val="none" w:sz="0" w:space="0" w:color="auto"/>
                        <w:left w:val="none" w:sz="0" w:space="0" w:color="auto"/>
                        <w:bottom w:val="none" w:sz="0" w:space="0" w:color="auto"/>
                        <w:right w:val="none" w:sz="0" w:space="0" w:color="auto"/>
                      </w:divBdr>
                      <w:divsChild>
                        <w:div w:id="1036540290">
                          <w:marLeft w:val="0"/>
                          <w:marRight w:val="0"/>
                          <w:marTop w:val="0"/>
                          <w:marBottom w:val="0"/>
                          <w:divBdr>
                            <w:top w:val="none" w:sz="0" w:space="0" w:color="auto"/>
                            <w:left w:val="none" w:sz="0" w:space="0" w:color="auto"/>
                            <w:bottom w:val="none" w:sz="0" w:space="0" w:color="auto"/>
                            <w:right w:val="none" w:sz="0" w:space="0" w:color="auto"/>
                          </w:divBdr>
                          <w:divsChild>
                            <w:div w:id="356010828">
                              <w:marLeft w:val="0"/>
                              <w:marRight w:val="0"/>
                              <w:marTop w:val="0"/>
                              <w:marBottom w:val="0"/>
                              <w:divBdr>
                                <w:top w:val="none" w:sz="0" w:space="0" w:color="auto"/>
                                <w:left w:val="none" w:sz="0" w:space="0" w:color="auto"/>
                                <w:bottom w:val="none" w:sz="0" w:space="0" w:color="auto"/>
                                <w:right w:val="none" w:sz="0" w:space="0" w:color="auto"/>
                              </w:divBdr>
                              <w:divsChild>
                                <w:div w:id="640499830">
                                  <w:marLeft w:val="0"/>
                                  <w:marRight w:val="0"/>
                                  <w:marTop w:val="0"/>
                                  <w:marBottom w:val="0"/>
                                  <w:divBdr>
                                    <w:top w:val="none" w:sz="0" w:space="0" w:color="auto"/>
                                    <w:left w:val="none" w:sz="0" w:space="0" w:color="auto"/>
                                    <w:bottom w:val="none" w:sz="0" w:space="0" w:color="auto"/>
                                    <w:right w:val="none" w:sz="0" w:space="0" w:color="auto"/>
                                  </w:divBdr>
                                  <w:divsChild>
                                    <w:div w:id="1715033191">
                                      <w:marLeft w:val="0"/>
                                      <w:marRight w:val="0"/>
                                      <w:marTop w:val="0"/>
                                      <w:marBottom w:val="0"/>
                                      <w:divBdr>
                                        <w:top w:val="none" w:sz="0" w:space="0" w:color="auto"/>
                                        <w:left w:val="none" w:sz="0" w:space="0" w:color="auto"/>
                                        <w:bottom w:val="none" w:sz="0" w:space="0" w:color="auto"/>
                                        <w:right w:val="none" w:sz="0" w:space="0" w:color="auto"/>
                                      </w:divBdr>
                                      <w:divsChild>
                                        <w:div w:id="1080180393">
                                          <w:marLeft w:val="0"/>
                                          <w:marRight w:val="0"/>
                                          <w:marTop w:val="0"/>
                                          <w:marBottom w:val="0"/>
                                          <w:divBdr>
                                            <w:top w:val="none" w:sz="0" w:space="0" w:color="auto"/>
                                            <w:left w:val="none" w:sz="0" w:space="0" w:color="auto"/>
                                            <w:bottom w:val="none" w:sz="0" w:space="0" w:color="auto"/>
                                            <w:right w:val="none" w:sz="0" w:space="0" w:color="auto"/>
                                          </w:divBdr>
                                          <w:divsChild>
                                            <w:div w:id="1679118557">
                                              <w:marLeft w:val="0"/>
                                              <w:marRight w:val="0"/>
                                              <w:marTop w:val="0"/>
                                              <w:marBottom w:val="0"/>
                                              <w:divBdr>
                                                <w:top w:val="none" w:sz="0" w:space="0" w:color="auto"/>
                                                <w:left w:val="none" w:sz="0" w:space="0" w:color="auto"/>
                                                <w:bottom w:val="none" w:sz="0" w:space="0" w:color="auto"/>
                                                <w:right w:val="none" w:sz="0" w:space="0" w:color="auto"/>
                                              </w:divBdr>
                                              <w:divsChild>
                                                <w:div w:id="908728051">
                                                  <w:marLeft w:val="0"/>
                                                  <w:marRight w:val="0"/>
                                                  <w:marTop w:val="0"/>
                                                  <w:marBottom w:val="0"/>
                                                  <w:divBdr>
                                                    <w:top w:val="none" w:sz="0" w:space="0" w:color="auto"/>
                                                    <w:left w:val="none" w:sz="0" w:space="0" w:color="auto"/>
                                                    <w:bottom w:val="single" w:sz="6" w:space="0" w:color="DADCE0"/>
                                                    <w:right w:val="none" w:sz="0" w:space="0" w:color="auto"/>
                                                  </w:divBdr>
                                                  <w:divsChild>
                                                    <w:div w:id="2001501371">
                                                      <w:marLeft w:val="0"/>
                                                      <w:marRight w:val="0"/>
                                                      <w:marTop w:val="0"/>
                                                      <w:marBottom w:val="0"/>
                                                      <w:divBdr>
                                                        <w:top w:val="none" w:sz="0" w:space="0" w:color="auto"/>
                                                        <w:left w:val="none" w:sz="0" w:space="0" w:color="auto"/>
                                                        <w:bottom w:val="none" w:sz="0" w:space="0" w:color="auto"/>
                                                        <w:right w:val="none" w:sz="0" w:space="0" w:color="auto"/>
                                                      </w:divBdr>
                                                      <w:divsChild>
                                                        <w:div w:id="1078944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689721935">
      <w:bodyDiv w:val="1"/>
      <w:marLeft w:val="0"/>
      <w:marRight w:val="0"/>
      <w:marTop w:val="0"/>
      <w:marBottom w:val="0"/>
      <w:divBdr>
        <w:top w:val="none" w:sz="0" w:space="0" w:color="auto"/>
        <w:left w:val="none" w:sz="0" w:space="0" w:color="auto"/>
        <w:bottom w:val="none" w:sz="0" w:space="0" w:color="auto"/>
        <w:right w:val="none" w:sz="0" w:space="0" w:color="auto"/>
      </w:divBdr>
    </w:div>
    <w:div w:id="777992656">
      <w:bodyDiv w:val="1"/>
      <w:marLeft w:val="0"/>
      <w:marRight w:val="0"/>
      <w:marTop w:val="0"/>
      <w:marBottom w:val="0"/>
      <w:divBdr>
        <w:top w:val="none" w:sz="0" w:space="0" w:color="auto"/>
        <w:left w:val="none" w:sz="0" w:space="0" w:color="auto"/>
        <w:bottom w:val="none" w:sz="0" w:space="0" w:color="auto"/>
        <w:right w:val="none" w:sz="0" w:space="0" w:color="auto"/>
      </w:divBdr>
      <w:divsChild>
        <w:div w:id="8290060">
          <w:marLeft w:val="0"/>
          <w:marRight w:val="0"/>
          <w:marTop w:val="0"/>
          <w:marBottom w:val="0"/>
          <w:divBdr>
            <w:top w:val="none" w:sz="0" w:space="0" w:color="auto"/>
            <w:left w:val="none" w:sz="0" w:space="0" w:color="auto"/>
            <w:bottom w:val="none" w:sz="0" w:space="0" w:color="auto"/>
            <w:right w:val="none" w:sz="0" w:space="0" w:color="auto"/>
          </w:divBdr>
          <w:divsChild>
            <w:div w:id="741636665">
              <w:marLeft w:val="0"/>
              <w:marRight w:val="0"/>
              <w:marTop w:val="0"/>
              <w:marBottom w:val="0"/>
              <w:divBdr>
                <w:top w:val="none" w:sz="0" w:space="0" w:color="auto"/>
                <w:left w:val="none" w:sz="0" w:space="0" w:color="auto"/>
                <w:bottom w:val="none" w:sz="0" w:space="0" w:color="auto"/>
                <w:right w:val="none" w:sz="0" w:space="0" w:color="auto"/>
              </w:divBdr>
              <w:divsChild>
                <w:div w:id="584726910">
                  <w:marLeft w:val="0"/>
                  <w:marRight w:val="0"/>
                  <w:marTop w:val="0"/>
                  <w:marBottom w:val="0"/>
                  <w:divBdr>
                    <w:top w:val="none" w:sz="0" w:space="0" w:color="auto"/>
                    <w:left w:val="none" w:sz="0" w:space="0" w:color="auto"/>
                    <w:bottom w:val="none" w:sz="0" w:space="0" w:color="auto"/>
                    <w:right w:val="none" w:sz="0" w:space="0" w:color="auto"/>
                  </w:divBdr>
                  <w:divsChild>
                    <w:div w:id="199167825">
                      <w:marLeft w:val="0"/>
                      <w:marRight w:val="0"/>
                      <w:marTop w:val="0"/>
                      <w:marBottom w:val="0"/>
                      <w:divBdr>
                        <w:top w:val="none" w:sz="0" w:space="0" w:color="auto"/>
                        <w:left w:val="none" w:sz="0" w:space="0" w:color="auto"/>
                        <w:bottom w:val="none" w:sz="0" w:space="0" w:color="auto"/>
                        <w:right w:val="none" w:sz="0" w:space="0" w:color="auto"/>
                      </w:divBdr>
                      <w:divsChild>
                        <w:div w:id="834102833">
                          <w:marLeft w:val="0"/>
                          <w:marRight w:val="0"/>
                          <w:marTop w:val="0"/>
                          <w:marBottom w:val="0"/>
                          <w:divBdr>
                            <w:top w:val="none" w:sz="0" w:space="0" w:color="auto"/>
                            <w:left w:val="none" w:sz="0" w:space="0" w:color="auto"/>
                            <w:bottom w:val="none" w:sz="0" w:space="0" w:color="auto"/>
                            <w:right w:val="none" w:sz="0" w:space="0" w:color="auto"/>
                          </w:divBdr>
                          <w:divsChild>
                            <w:div w:id="923880721">
                              <w:marLeft w:val="0"/>
                              <w:marRight w:val="0"/>
                              <w:marTop w:val="0"/>
                              <w:marBottom w:val="0"/>
                              <w:divBdr>
                                <w:top w:val="none" w:sz="0" w:space="0" w:color="auto"/>
                                <w:left w:val="none" w:sz="0" w:space="0" w:color="auto"/>
                                <w:bottom w:val="none" w:sz="0" w:space="0" w:color="auto"/>
                                <w:right w:val="none" w:sz="0" w:space="0" w:color="auto"/>
                              </w:divBdr>
                              <w:divsChild>
                                <w:div w:id="418913924">
                                  <w:marLeft w:val="0"/>
                                  <w:marRight w:val="0"/>
                                  <w:marTop w:val="0"/>
                                  <w:marBottom w:val="0"/>
                                  <w:divBdr>
                                    <w:top w:val="none" w:sz="0" w:space="0" w:color="auto"/>
                                    <w:left w:val="none" w:sz="0" w:space="0" w:color="auto"/>
                                    <w:bottom w:val="none" w:sz="0" w:space="0" w:color="auto"/>
                                    <w:right w:val="none" w:sz="0" w:space="0" w:color="auto"/>
                                  </w:divBdr>
                                  <w:divsChild>
                                    <w:div w:id="1294601588">
                                      <w:marLeft w:val="0"/>
                                      <w:marRight w:val="0"/>
                                      <w:marTop w:val="0"/>
                                      <w:marBottom w:val="0"/>
                                      <w:divBdr>
                                        <w:top w:val="none" w:sz="0" w:space="0" w:color="auto"/>
                                        <w:left w:val="none" w:sz="0" w:space="0" w:color="auto"/>
                                        <w:bottom w:val="none" w:sz="0" w:space="0" w:color="auto"/>
                                        <w:right w:val="none" w:sz="0" w:space="0" w:color="auto"/>
                                      </w:divBdr>
                                      <w:divsChild>
                                        <w:div w:id="2112430301">
                                          <w:marLeft w:val="0"/>
                                          <w:marRight w:val="0"/>
                                          <w:marTop w:val="0"/>
                                          <w:marBottom w:val="0"/>
                                          <w:divBdr>
                                            <w:top w:val="none" w:sz="0" w:space="0" w:color="auto"/>
                                            <w:left w:val="none" w:sz="0" w:space="0" w:color="auto"/>
                                            <w:bottom w:val="none" w:sz="0" w:space="0" w:color="auto"/>
                                            <w:right w:val="none" w:sz="0" w:space="0" w:color="auto"/>
                                          </w:divBdr>
                                          <w:divsChild>
                                            <w:div w:id="2129885783">
                                              <w:marLeft w:val="0"/>
                                              <w:marRight w:val="0"/>
                                              <w:marTop w:val="0"/>
                                              <w:marBottom w:val="0"/>
                                              <w:divBdr>
                                                <w:top w:val="none" w:sz="0" w:space="0" w:color="auto"/>
                                                <w:left w:val="none" w:sz="0" w:space="0" w:color="auto"/>
                                                <w:bottom w:val="none" w:sz="0" w:space="0" w:color="auto"/>
                                                <w:right w:val="none" w:sz="0" w:space="0" w:color="auto"/>
                                              </w:divBdr>
                                              <w:divsChild>
                                                <w:div w:id="1985544883">
                                                  <w:marLeft w:val="0"/>
                                                  <w:marRight w:val="0"/>
                                                  <w:marTop w:val="0"/>
                                                  <w:marBottom w:val="0"/>
                                                  <w:divBdr>
                                                    <w:top w:val="none" w:sz="0" w:space="0" w:color="auto"/>
                                                    <w:left w:val="none" w:sz="0" w:space="0" w:color="auto"/>
                                                    <w:bottom w:val="single" w:sz="6" w:space="0" w:color="DADCE0"/>
                                                    <w:right w:val="none" w:sz="0" w:space="0" w:color="auto"/>
                                                  </w:divBdr>
                                                  <w:divsChild>
                                                    <w:div w:id="1687946010">
                                                      <w:marLeft w:val="0"/>
                                                      <w:marRight w:val="0"/>
                                                      <w:marTop w:val="0"/>
                                                      <w:marBottom w:val="0"/>
                                                      <w:divBdr>
                                                        <w:top w:val="none" w:sz="0" w:space="0" w:color="auto"/>
                                                        <w:left w:val="none" w:sz="0" w:space="0" w:color="auto"/>
                                                        <w:bottom w:val="none" w:sz="0" w:space="0" w:color="auto"/>
                                                        <w:right w:val="none" w:sz="0" w:space="0" w:color="auto"/>
                                                      </w:divBdr>
                                                      <w:divsChild>
                                                        <w:div w:id="12807369">
                                                          <w:marLeft w:val="0"/>
                                                          <w:marRight w:val="0"/>
                                                          <w:marTop w:val="0"/>
                                                          <w:marBottom w:val="0"/>
                                                          <w:divBdr>
                                                            <w:top w:val="none" w:sz="0" w:space="0" w:color="auto"/>
                                                            <w:left w:val="none" w:sz="0" w:space="0" w:color="auto"/>
                                                            <w:bottom w:val="none" w:sz="0" w:space="0" w:color="auto"/>
                                                            <w:right w:val="none" w:sz="0" w:space="0" w:color="auto"/>
                                                          </w:divBdr>
                                                        </w:div>
                                                        <w:div w:id="89737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717910">
                                                  <w:marLeft w:val="0"/>
                                                  <w:marRight w:val="0"/>
                                                  <w:marTop w:val="0"/>
                                                  <w:marBottom w:val="0"/>
                                                  <w:divBdr>
                                                    <w:top w:val="none" w:sz="0" w:space="0" w:color="auto"/>
                                                    <w:left w:val="none" w:sz="0" w:space="0" w:color="auto"/>
                                                    <w:bottom w:val="single" w:sz="6" w:space="0" w:color="DADCE0"/>
                                                    <w:right w:val="none" w:sz="0" w:space="0" w:color="auto"/>
                                                  </w:divBdr>
                                                  <w:divsChild>
                                                    <w:div w:id="1412116171">
                                                      <w:marLeft w:val="0"/>
                                                      <w:marRight w:val="0"/>
                                                      <w:marTop w:val="0"/>
                                                      <w:marBottom w:val="0"/>
                                                      <w:divBdr>
                                                        <w:top w:val="none" w:sz="0" w:space="0" w:color="auto"/>
                                                        <w:left w:val="none" w:sz="0" w:space="0" w:color="auto"/>
                                                        <w:bottom w:val="none" w:sz="0" w:space="0" w:color="auto"/>
                                                        <w:right w:val="none" w:sz="0" w:space="0" w:color="auto"/>
                                                      </w:divBdr>
                                                      <w:divsChild>
                                                        <w:div w:id="656567201">
                                                          <w:marLeft w:val="0"/>
                                                          <w:marRight w:val="0"/>
                                                          <w:marTop w:val="0"/>
                                                          <w:marBottom w:val="0"/>
                                                          <w:divBdr>
                                                            <w:top w:val="none" w:sz="0" w:space="0" w:color="auto"/>
                                                            <w:left w:val="none" w:sz="0" w:space="0" w:color="auto"/>
                                                            <w:bottom w:val="none" w:sz="0" w:space="0" w:color="auto"/>
                                                            <w:right w:val="none" w:sz="0" w:space="0" w:color="auto"/>
                                                          </w:divBdr>
                                                        </w:div>
                                                        <w:div w:id="418673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720378">
                                                  <w:marLeft w:val="0"/>
                                                  <w:marRight w:val="0"/>
                                                  <w:marTop w:val="0"/>
                                                  <w:marBottom w:val="0"/>
                                                  <w:divBdr>
                                                    <w:top w:val="none" w:sz="0" w:space="0" w:color="auto"/>
                                                    <w:left w:val="none" w:sz="0" w:space="0" w:color="auto"/>
                                                    <w:bottom w:val="none" w:sz="0" w:space="0" w:color="auto"/>
                                                    <w:right w:val="none" w:sz="0" w:space="0" w:color="auto"/>
                                                  </w:divBdr>
                                                  <w:divsChild>
                                                    <w:div w:id="2086755631">
                                                      <w:marLeft w:val="0"/>
                                                      <w:marRight w:val="0"/>
                                                      <w:marTop w:val="0"/>
                                                      <w:marBottom w:val="0"/>
                                                      <w:divBdr>
                                                        <w:top w:val="none" w:sz="0" w:space="0" w:color="auto"/>
                                                        <w:left w:val="none" w:sz="0" w:space="0" w:color="auto"/>
                                                        <w:bottom w:val="none" w:sz="0" w:space="0" w:color="auto"/>
                                                        <w:right w:val="none" w:sz="0" w:space="0" w:color="auto"/>
                                                      </w:divBdr>
                                                      <w:divsChild>
                                                        <w:div w:id="1207832444">
                                                          <w:marLeft w:val="0"/>
                                                          <w:marRight w:val="0"/>
                                                          <w:marTop w:val="0"/>
                                                          <w:marBottom w:val="0"/>
                                                          <w:divBdr>
                                                            <w:top w:val="none" w:sz="0" w:space="0" w:color="auto"/>
                                                            <w:left w:val="none" w:sz="0" w:space="0" w:color="auto"/>
                                                            <w:bottom w:val="none" w:sz="0" w:space="0" w:color="auto"/>
                                                            <w:right w:val="none" w:sz="0" w:space="0" w:color="auto"/>
                                                          </w:divBdr>
                                                        </w:div>
                                                        <w:div w:id="663359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0123287">
                                                  <w:marLeft w:val="0"/>
                                                  <w:marRight w:val="0"/>
                                                  <w:marTop w:val="0"/>
                                                  <w:marBottom w:val="0"/>
                                                  <w:divBdr>
                                                    <w:top w:val="none" w:sz="0" w:space="0" w:color="auto"/>
                                                    <w:left w:val="none" w:sz="0" w:space="0" w:color="auto"/>
                                                    <w:bottom w:val="none" w:sz="0" w:space="0" w:color="auto"/>
                                                    <w:right w:val="none" w:sz="0" w:space="0" w:color="auto"/>
                                                  </w:divBdr>
                                                  <w:divsChild>
                                                    <w:div w:id="1611013391">
                                                      <w:marLeft w:val="0"/>
                                                      <w:marRight w:val="0"/>
                                                      <w:marTop w:val="0"/>
                                                      <w:marBottom w:val="0"/>
                                                      <w:divBdr>
                                                        <w:top w:val="none" w:sz="0" w:space="0" w:color="auto"/>
                                                        <w:left w:val="none" w:sz="0" w:space="0" w:color="auto"/>
                                                        <w:bottom w:val="none" w:sz="0" w:space="0" w:color="auto"/>
                                                        <w:right w:val="none" w:sz="0" w:space="0" w:color="auto"/>
                                                      </w:divBdr>
                                                      <w:divsChild>
                                                        <w:div w:id="879902006">
                                                          <w:marLeft w:val="0"/>
                                                          <w:marRight w:val="0"/>
                                                          <w:marTop w:val="0"/>
                                                          <w:marBottom w:val="0"/>
                                                          <w:divBdr>
                                                            <w:top w:val="none" w:sz="0" w:space="0" w:color="auto"/>
                                                            <w:left w:val="none" w:sz="0" w:space="0" w:color="auto"/>
                                                            <w:bottom w:val="none" w:sz="0" w:space="0" w:color="auto"/>
                                                            <w:right w:val="none" w:sz="0" w:space="0" w:color="auto"/>
                                                          </w:divBdr>
                                                          <w:divsChild>
                                                            <w:div w:id="159305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792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55392946">
      <w:bodyDiv w:val="1"/>
      <w:marLeft w:val="0"/>
      <w:marRight w:val="0"/>
      <w:marTop w:val="0"/>
      <w:marBottom w:val="0"/>
      <w:divBdr>
        <w:top w:val="none" w:sz="0" w:space="0" w:color="auto"/>
        <w:left w:val="none" w:sz="0" w:space="0" w:color="auto"/>
        <w:bottom w:val="none" w:sz="0" w:space="0" w:color="auto"/>
        <w:right w:val="none" w:sz="0" w:space="0" w:color="auto"/>
      </w:divBdr>
      <w:divsChild>
        <w:div w:id="1405034196">
          <w:marLeft w:val="0"/>
          <w:marRight w:val="0"/>
          <w:marTop w:val="0"/>
          <w:marBottom w:val="0"/>
          <w:divBdr>
            <w:top w:val="none" w:sz="0" w:space="0" w:color="auto"/>
            <w:left w:val="none" w:sz="0" w:space="0" w:color="auto"/>
            <w:bottom w:val="none" w:sz="0" w:space="0" w:color="auto"/>
            <w:right w:val="none" w:sz="0" w:space="0" w:color="auto"/>
          </w:divBdr>
        </w:div>
      </w:divsChild>
    </w:div>
    <w:div w:id="1075083162">
      <w:bodyDiv w:val="1"/>
      <w:marLeft w:val="0"/>
      <w:marRight w:val="0"/>
      <w:marTop w:val="0"/>
      <w:marBottom w:val="0"/>
      <w:divBdr>
        <w:top w:val="none" w:sz="0" w:space="0" w:color="auto"/>
        <w:left w:val="none" w:sz="0" w:space="0" w:color="auto"/>
        <w:bottom w:val="none" w:sz="0" w:space="0" w:color="auto"/>
        <w:right w:val="none" w:sz="0" w:space="0" w:color="auto"/>
      </w:divBdr>
      <w:divsChild>
        <w:div w:id="1797868521">
          <w:marLeft w:val="0"/>
          <w:marRight w:val="0"/>
          <w:marTop w:val="0"/>
          <w:marBottom w:val="0"/>
          <w:divBdr>
            <w:top w:val="none" w:sz="0" w:space="0" w:color="auto"/>
            <w:left w:val="none" w:sz="0" w:space="0" w:color="auto"/>
            <w:bottom w:val="none" w:sz="0" w:space="0" w:color="auto"/>
            <w:right w:val="none" w:sz="0" w:space="0" w:color="auto"/>
          </w:divBdr>
          <w:divsChild>
            <w:div w:id="1174300992">
              <w:marLeft w:val="0"/>
              <w:marRight w:val="0"/>
              <w:marTop w:val="0"/>
              <w:marBottom w:val="0"/>
              <w:divBdr>
                <w:top w:val="none" w:sz="0" w:space="0" w:color="auto"/>
                <w:left w:val="none" w:sz="0" w:space="0" w:color="auto"/>
                <w:bottom w:val="none" w:sz="0" w:space="0" w:color="auto"/>
                <w:right w:val="none" w:sz="0" w:space="0" w:color="auto"/>
              </w:divBdr>
              <w:divsChild>
                <w:div w:id="1242180032">
                  <w:marLeft w:val="0"/>
                  <w:marRight w:val="0"/>
                  <w:marTop w:val="0"/>
                  <w:marBottom w:val="0"/>
                  <w:divBdr>
                    <w:top w:val="none" w:sz="0" w:space="0" w:color="auto"/>
                    <w:left w:val="none" w:sz="0" w:space="0" w:color="auto"/>
                    <w:bottom w:val="none" w:sz="0" w:space="0" w:color="auto"/>
                    <w:right w:val="none" w:sz="0" w:space="0" w:color="auto"/>
                  </w:divBdr>
                  <w:divsChild>
                    <w:div w:id="1099372361">
                      <w:marLeft w:val="0"/>
                      <w:marRight w:val="0"/>
                      <w:marTop w:val="0"/>
                      <w:marBottom w:val="0"/>
                      <w:divBdr>
                        <w:top w:val="none" w:sz="0" w:space="0" w:color="auto"/>
                        <w:left w:val="none" w:sz="0" w:space="0" w:color="auto"/>
                        <w:bottom w:val="none" w:sz="0" w:space="0" w:color="auto"/>
                        <w:right w:val="none" w:sz="0" w:space="0" w:color="auto"/>
                      </w:divBdr>
                      <w:divsChild>
                        <w:div w:id="984889503">
                          <w:marLeft w:val="0"/>
                          <w:marRight w:val="0"/>
                          <w:marTop w:val="0"/>
                          <w:marBottom w:val="0"/>
                          <w:divBdr>
                            <w:top w:val="none" w:sz="0" w:space="0" w:color="auto"/>
                            <w:left w:val="none" w:sz="0" w:space="0" w:color="auto"/>
                            <w:bottom w:val="none" w:sz="0" w:space="0" w:color="auto"/>
                            <w:right w:val="none" w:sz="0" w:space="0" w:color="auto"/>
                          </w:divBdr>
                          <w:divsChild>
                            <w:div w:id="1660110120">
                              <w:marLeft w:val="0"/>
                              <w:marRight w:val="0"/>
                              <w:marTop w:val="0"/>
                              <w:marBottom w:val="0"/>
                              <w:divBdr>
                                <w:top w:val="none" w:sz="0" w:space="0" w:color="auto"/>
                                <w:left w:val="none" w:sz="0" w:space="0" w:color="auto"/>
                                <w:bottom w:val="none" w:sz="0" w:space="0" w:color="auto"/>
                                <w:right w:val="none" w:sz="0" w:space="0" w:color="auto"/>
                              </w:divBdr>
                              <w:divsChild>
                                <w:div w:id="1552500717">
                                  <w:marLeft w:val="0"/>
                                  <w:marRight w:val="0"/>
                                  <w:marTop w:val="0"/>
                                  <w:marBottom w:val="0"/>
                                  <w:divBdr>
                                    <w:top w:val="none" w:sz="0" w:space="0" w:color="auto"/>
                                    <w:left w:val="none" w:sz="0" w:space="0" w:color="auto"/>
                                    <w:bottom w:val="none" w:sz="0" w:space="0" w:color="auto"/>
                                    <w:right w:val="none" w:sz="0" w:space="0" w:color="auto"/>
                                  </w:divBdr>
                                  <w:divsChild>
                                    <w:div w:id="1656301853">
                                      <w:marLeft w:val="0"/>
                                      <w:marRight w:val="0"/>
                                      <w:marTop w:val="0"/>
                                      <w:marBottom w:val="0"/>
                                      <w:divBdr>
                                        <w:top w:val="none" w:sz="0" w:space="0" w:color="auto"/>
                                        <w:left w:val="none" w:sz="0" w:space="0" w:color="auto"/>
                                        <w:bottom w:val="none" w:sz="0" w:space="0" w:color="auto"/>
                                        <w:right w:val="none" w:sz="0" w:space="0" w:color="auto"/>
                                      </w:divBdr>
                                      <w:divsChild>
                                        <w:div w:id="2139570683">
                                          <w:marLeft w:val="0"/>
                                          <w:marRight w:val="0"/>
                                          <w:marTop w:val="0"/>
                                          <w:marBottom w:val="0"/>
                                          <w:divBdr>
                                            <w:top w:val="none" w:sz="0" w:space="0" w:color="auto"/>
                                            <w:left w:val="none" w:sz="0" w:space="0" w:color="auto"/>
                                            <w:bottom w:val="none" w:sz="0" w:space="0" w:color="auto"/>
                                            <w:right w:val="none" w:sz="0" w:space="0" w:color="auto"/>
                                          </w:divBdr>
                                          <w:divsChild>
                                            <w:div w:id="7563815">
                                              <w:marLeft w:val="0"/>
                                              <w:marRight w:val="0"/>
                                              <w:marTop w:val="0"/>
                                              <w:marBottom w:val="0"/>
                                              <w:divBdr>
                                                <w:top w:val="none" w:sz="0" w:space="0" w:color="auto"/>
                                                <w:left w:val="none" w:sz="0" w:space="0" w:color="auto"/>
                                                <w:bottom w:val="none" w:sz="0" w:space="0" w:color="auto"/>
                                                <w:right w:val="none" w:sz="0" w:space="0" w:color="auto"/>
                                              </w:divBdr>
                                              <w:divsChild>
                                                <w:div w:id="179661509">
                                                  <w:marLeft w:val="0"/>
                                                  <w:marRight w:val="0"/>
                                                  <w:marTop w:val="0"/>
                                                  <w:marBottom w:val="0"/>
                                                  <w:divBdr>
                                                    <w:top w:val="none" w:sz="0" w:space="0" w:color="auto"/>
                                                    <w:left w:val="none" w:sz="0" w:space="0" w:color="auto"/>
                                                    <w:bottom w:val="single" w:sz="6" w:space="0" w:color="DADCE0"/>
                                                    <w:right w:val="none" w:sz="0" w:space="0" w:color="auto"/>
                                                  </w:divBdr>
                                                  <w:divsChild>
                                                    <w:div w:id="837958490">
                                                      <w:marLeft w:val="0"/>
                                                      <w:marRight w:val="0"/>
                                                      <w:marTop w:val="0"/>
                                                      <w:marBottom w:val="0"/>
                                                      <w:divBdr>
                                                        <w:top w:val="none" w:sz="0" w:space="0" w:color="auto"/>
                                                        <w:left w:val="none" w:sz="0" w:space="0" w:color="auto"/>
                                                        <w:bottom w:val="none" w:sz="0" w:space="0" w:color="auto"/>
                                                        <w:right w:val="none" w:sz="0" w:space="0" w:color="auto"/>
                                                      </w:divBdr>
                                                      <w:divsChild>
                                                        <w:div w:id="653994387">
                                                          <w:marLeft w:val="0"/>
                                                          <w:marRight w:val="0"/>
                                                          <w:marTop w:val="0"/>
                                                          <w:marBottom w:val="0"/>
                                                          <w:divBdr>
                                                            <w:top w:val="none" w:sz="0" w:space="0" w:color="auto"/>
                                                            <w:left w:val="none" w:sz="0" w:space="0" w:color="auto"/>
                                                            <w:bottom w:val="none" w:sz="0" w:space="0" w:color="auto"/>
                                                            <w:right w:val="none" w:sz="0" w:space="0" w:color="auto"/>
                                                          </w:divBdr>
                                                        </w:div>
                                                        <w:div w:id="2131237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016115">
                                                  <w:marLeft w:val="0"/>
                                                  <w:marRight w:val="0"/>
                                                  <w:marTop w:val="0"/>
                                                  <w:marBottom w:val="0"/>
                                                  <w:divBdr>
                                                    <w:top w:val="none" w:sz="0" w:space="0" w:color="auto"/>
                                                    <w:left w:val="none" w:sz="0" w:space="0" w:color="auto"/>
                                                    <w:bottom w:val="none" w:sz="0" w:space="0" w:color="auto"/>
                                                    <w:right w:val="none" w:sz="0" w:space="0" w:color="auto"/>
                                                  </w:divBdr>
                                                  <w:divsChild>
                                                    <w:div w:id="1983803046">
                                                      <w:marLeft w:val="0"/>
                                                      <w:marRight w:val="0"/>
                                                      <w:marTop w:val="0"/>
                                                      <w:marBottom w:val="0"/>
                                                      <w:divBdr>
                                                        <w:top w:val="none" w:sz="0" w:space="0" w:color="auto"/>
                                                        <w:left w:val="none" w:sz="0" w:space="0" w:color="auto"/>
                                                        <w:bottom w:val="none" w:sz="0" w:space="0" w:color="auto"/>
                                                        <w:right w:val="none" w:sz="0" w:space="0" w:color="auto"/>
                                                      </w:divBdr>
                                                      <w:divsChild>
                                                        <w:div w:id="951009837">
                                                          <w:marLeft w:val="0"/>
                                                          <w:marRight w:val="0"/>
                                                          <w:marTop w:val="0"/>
                                                          <w:marBottom w:val="0"/>
                                                          <w:divBdr>
                                                            <w:top w:val="none" w:sz="0" w:space="0" w:color="auto"/>
                                                            <w:left w:val="none" w:sz="0" w:space="0" w:color="auto"/>
                                                            <w:bottom w:val="none" w:sz="0" w:space="0" w:color="auto"/>
                                                            <w:right w:val="none" w:sz="0" w:space="0" w:color="auto"/>
                                                          </w:divBdr>
                                                        </w:div>
                                                        <w:div w:id="1396588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3070661">
                                                  <w:marLeft w:val="0"/>
                                                  <w:marRight w:val="0"/>
                                                  <w:marTop w:val="0"/>
                                                  <w:marBottom w:val="0"/>
                                                  <w:divBdr>
                                                    <w:top w:val="none" w:sz="0" w:space="0" w:color="auto"/>
                                                    <w:left w:val="none" w:sz="0" w:space="0" w:color="auto"/>
                                                    <w:bottom w:val="none" w:sz="0" w:space="0" w:color="auto"/>
                                                    <w:right w:val="none" w:sz="0" w:space="0" w:color="auto"/>
                                                  </w:divBdr>
                                                  <w:divsChild>
                                                    <w:div w:id="136730461">
                                                      <w:marLeft w:val="0"/>
                                                      <w:marRight w:val="0"/>
                                                      <w:marTop w:val="0"/>
                                                      <w:marBottom w:val="0"/>
                                                      <w:divBdr>
                                                        <w:top w:val="none" w:sz="0" w:space="0" w:color="auto"/>
                                                        <w:left w:val="none" w:sz="0" w:space="0" w:color="auto"/>
                                                        <w:bottom w:val="none" w:sz="0" w:space="0" w:color="auto"/>
                                                        <w:right w:val="none" w:sz="0" w:space="0" w:color="auto"/>
                                                      </w:divBdr>
                                                      <w:divsChild>
                                                        <w:div w:id="2008553397">
                                                          <w:marLeft w:val="0"/>
                                                          <w:marRight w:val="0"/>
                                                          <w:marTop w:val="0"/>
                                                          <w:marBottom w:val="0"/>
                                                          <w:divBdr>
                                                            <w:top w:val="none" w:sz="0" w:space="0" w:color="auto"/>
                                                            <w:left w:val="none" w:sz="0" w:space="0" w:color="auto"/>
                                                            <w:bottom w:val="none" w:sz="0" w:space="0" w:color="auto"/>
                                                            <w:right w:val="none" w:sz="0" w:space="0" w:color="auto"/>
                                                          </w:divBdr>
                                                          <w:divsChild>
                                                            <w:div w:id="376710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6566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53452236">
      <w:bodyDiv w:val="1"/>
      <w:marLeft w:val="0"/>
      <w:marRight w:val="0"/>
      <w:marTop w:val="0"/>
      <w:marBottom w:val="0"/>
      <w:divBdr>
        <w:top w:val="none" w:sz="0" w:space="0" w:color="auto"/>
        <w:left w:val="none" w:sz="0" w:space="0" w:color="auto"/>
        <w:bottom w:val="none" w:sz="0" w:space="0" w:color="auto"/>
        <w:right w:val="none" w:sz="0" w:space="0" w:color="auto"/>
      </w:divBdr>
      <w:divsChild>
        <w:div w:id="100687437">
          <w:marLeft w:val="-240"/>
          <w:marRight w:val="-240"/>
          <w:marTop w:val="0"/>
          <w:marBottom w:val="0"/>
          <w:divBdr>
            <w:top w:val="none" w:sz="0" w:space="0" w:color="auto"/>
            <w:left w:val="none" w:sz="0" w:space="0" w:color="auto"/>
            <w:bottom w:val="none" w:sz="0" w:space="0" w:color="auto"/>
            <w:right w:val="none" w:sz="0" w:space="0" w:color="auto"/>
          </w:divBdr>
          <w:divsChild>
            <w:div w:id="1029836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4753662">
      <w:bodyDiv w:val="1"/>
      <w:marLeft w:val="0"/>
      <w:marRight w:val="0"/>
      <w:marTop w:val="0"/>
      <w:marBottom w:val="0"/>
      <w:divBdr>
        <w:top w:val="none" w:sz="0" w:space="0" w:color="auto"/>
        <w:left w:val="none" w:sz="0" w:space="0" w:color="auto"/>
        <w:bottom w:val="none" w:sz="0" w:space="0" w:color="auto"/>
        <w:right w:val="none" w:sz="0" w:space="0" w:color="auto"/>
      </w:divBdr>
      <w:divsChild>
        <w:div w:id="1546479618">
          <w:marLeft w:val="0"/>
          <w:marRight w:val="0"/>
          <w:marTop w:val="0"/>
          <w:marBottom w:val="0"/>
          <w:divBdr>
            <w:top w:val="none" w:sz="0" w:space="0" w:color="auto"/>
            <w:left w:val="none" w:sz="0" w:space="0" w:color="auto"/>
            <w:bottom w:val="none" w:sz="0" w:space="0" w:color="auto"/>
            <w:right w:val="none" w:sz="0" w:space="0" w:color="auto"/>
          </w:divBdr>
          <w:divsChild>
            <w:div w:id="1426920819">
              <w:marLeft w:val="0"/>
              <w:marRight w:val="0"/>
              <w:marTop w:val="0"/>
              <w:marBottom w:val="0"/>
              <w:divBdr>
                <w:top w:val="none" w:sz="0" w:space="0" w:color="auto"/>
                <w:left w:val="none" w:sz="0" w:space="0" w:color="auto"/>
                <w:bottom w:val="none" w:sz="0" w:space="0" w:color="auto"/>
                <w:right w:val="none" w:sz="0" w:space="0" w:color="auto"/>
              </w:divBdr>
              <w:divsChild>
                <w:div w:id="291637251">
                  <w:marLeft w:val="0"/>
                  <w:marRight w:val="0"/>
                  <w:marTop w:val="0"/>
                  <w:marBottom w:val="0"/>
                  <w:divBdr>
                    <w:top w:val="none" w:sz="0" w:space="0" w:color="auto"/>
                    <w:left w:val="none" w:sz="0" w:space="0" w:color="auto"/>
                    <w:bottom w:val="none" w:sz="0" w:space="0" w:color="auto"/>
                    <w:right w:val="none" w:sz="0" w:space="0" w:color="auto"/>
                  </w:divBdr>
                  <w:divsChild>
                    <w:div w:id="1940066879">
                      <w:marLeft w:val="0"/>
                      <w:marRight w:val="0"/>
                      <w:marTop w:val="0"/>
                      <w:marBottom w:val="0"/>
                      <w:divBdr>
                        <w:top w:val="none" w:sz="0" w:space="0" w:color="auto"/>
                        <w:left w:val="none" w:sz="0" w:space="0" w:color="auto"/>
                        <w:bottom w:val="none" w:sz="0" w:space="0" w:color="auto"/>
                        <w:right w:val="none" w:sz="0" w:space="0" w:color="auto"/>
                      </w:divBdr>
                      <w:divsChild>
                        <w:div w:id="1192497636">
                          <w:marLeft w:val="0"/>
                          <w:marRight w:val="0"/>
                          <w:marTop w:val="0"/>
                          <w:marBottom w:val="0"/>
                          <w:divBdr>
                            <w:top w:val="none" w:sz="0" w:space="0" w:color="auto"/>
                            <w:left w:val="none" w:sz="0" w:space="0" w:color="auto"/>
                            <w:bottom w:val="none" w:sz="0" w:space="0" w:color="auto"/>
                            <w:right w:val="none" w:sz="0" w:space="0" w:color="auto"/>
                          </w:divBdr>
                          <w:divsChild>
                            <w:div w:id="2144300395">
                              <w:marLeft w:val="0"/>
                              <w:marRight w:val="0"/>
                              <w:marTop w:val="0"/>
                              <w:marBottom w:val="0"/>
                              <w:divBdr>
                                <w:top w:val="none" w:sz="0" w:space="0" w:color="auto"/>
                                <w:left w:val="none" w:sz="0" w:space="0" w:color="auto"/>
                                <w:bottom w:val="none" w:sz="0" w:space="0" w:color="auto"/>
                                <w:right w:val="none" w:sz="0" w:space="0" w:color="auto"/>
                              </w:divBdr>
                              <w:divsChild>
                                <w:div w:id="1945962066">
                                  <w:marLeft w:val="0"/>
                                  <w:marRight w:val="0"/>
                                  <w:marTop w:val="0"/>
                                  <w:marBottom w:val="0"/>
                                  <w:divBdr>
                                    <w:top w:val="none" w:sz="0" w:space="0" w:color="auto"/>
                                    <w:left w:val="none" w:sz="0" w:space="0" w:color="auto"/>
                                    <w:bottom w:val="none" w:sz="0" w:space="0" w:color="auto"/>
                                    <w:right w:val="none" w:sz="0" w:space="0" w:color="auto"/>
                                  </w:divBdr>
                                  <w:divsChild>
                                    <w:div w:id="1403798379">
                                      <w:marLeft w:val="0"/>
                                      <w:marRight w:val="0"/>
                                      <w:marTop w:val="0"/>
                                      <w:marBottom w:val="0"/>
                                      <w:divBdr>
                                        <w:top w:val="none" w:sz="0" w:space="0" w:color="auto"/>
                                        <w:left w:val="none" w:sz="0" w:space="0" w:color="auto"/>
                                        <w:bottom w:val="none" w:sz="0" w:space="0" w:color="auto"/>
                                        <w:right w:val="none" w:sz="0" w:space="0" w:color="auto"/>
                                      </w:divBdr>
                                      <w:divsChild>
                                        <w:div w:id="166992386">
                                          <w:marLeft w:val="0"/>
                                          <w:marRight w:val="0"/>
                                          <w:marTop w:val="0"/>
                                          <w:marBottom w:val="0"/>
                                          <w:divBdr>
                                            <w:top w:val="none" w:sz="0" w:space="0" w:color="auto"/>
                                            <w:left w:val="none" w:sz="0" w:space="0" w:color="auto"/>
                                            <w:bottom w:val="none" w:sz="0" w:space="0" w:color="auto"/>
                                            <w:right w:val="none" w:sz="0" w:space="0" w:color="auto"/>
                                          </w:divBdr>
                                          <w:divsChild>
                                            <w:div w:id="1482384605">
                                              <w:marLeft w:val="0"/>
                                              <w:marRight w:val="0"/>
                                              <w:marTop w:val="0"/>
                                              <w:marBottom w:val="0"/>
                                              <w:divBdr>
                                                <w:top w:val="none" w:sz="0" w:space="0" w:color="auto"/>
                                                <w:left w:val="none" w:sz="0" w:space="0" w:color="auto"/>
                                                <w:bottom w:val="none" w:sz="0" w:space="0" w:color="auto"/>
                                                <w:right w:val="none" w:sz="0" w:space="0" w:color="auto"/>
                                              </w:divBdr>
                                              <w:divsChild>
                                                <w:div w:id="2048677079">
                                                  <w:marLeft w:val="0"/>
                                                  <w:marRight w:val="0"/>
                                                  <w:marTop w:val="0"/>
                                                  <w:marBottom w:val="0"/>
                                                  <w:divBdr>
                                                    <w:top w:val="none" w:sz="0" w:space="0" w:color="auto"/>
                                                    <w:left w:val="none" w:sz="0" w:space="0" w:color="auto"/>
                                                    <w:bottom w:val="single" w:sz="6" w:space="0" w:color="DADCE0"/>
                                                    <w:right w:val="none" w:sz="0" w:space="0" w:color="auto"/>
                                                  </w:divBdr>
                                                  <w:divsChild>
                                                    <w:div w:id="229658880">
                                                      <w:marLeft w:val="0"/>
                                                      <w:marRight w:val="0"/>
                                                      <w:marTop w:val="0"/>
                                                      <w:marBottom w:val="0"/>
                                                      <w:divBdr>
                                                        <w:top w:val="none" w:sz="0" w:space="0" w:color="auto"/>
                                                        <w:left w:val="none" w:sz="0" w:space="0" w:color="auto"/>
                                                        <w:bottom w:val="none" w:sz="0" w:space="0" w:color="auto"/>
                                                        <w:right w:val="none" w:sz="0" w:space="0" w:color="auto"/>
                                                      </w:divBdr>
                                                      <w:divsChild>
                                                        <w:div w:id="1415666298">
                                                          <w:marLeft w:val="0"/>
                                                          <w:marRight w:val="0"/>
                                                          <w:marTop w:val="0"/>
                                                          <w:marBottom w:val="0"/>
                                                          <w:divBdr>
                                                            <w:top w:val="none" w:sz="0" w:space="0" w:color="auto"/>
                                                            <w:left w:val="none" w:sz="0" w:space="0" w:color="auto"/>
                                                            <w:bottom w:val="none" w:sz="0" w:space="0" w:color="auto"/>
                                                            <w:right w:val="none" w:sz="0" w:space="0" w:color="auto"/>
                                                          </w:divBdr>
                                                        </w:div>
                                                        <w:div w:id="708992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522005">
                                                  <w:marLeft w:val="0"/>
                                                  <w:marRight w:val="0"/>
                                                  <w:marTop w:val="0"/>
                                                  <w:marBottom w:val="0"/>
                                                  <w:divBdr>
                                                    <w:top w:val="none" w:sz="0" w:space="0" w:color="auto"/>
                                                    <w:left w:val="none" w:sz="0" w:space="0" w:color="auto"/>
                                                    <w:bottom w:val="none" w:sz="0" w:space="0" w:color="auto"/>
                                                    <w:right w:val="none" w:sz="0" w:space="0" w:color="auto"/>
                                                  </w:divBdr>
                                                  <w:divsChild>
                                                    <w:div w:id="1552229716">
                                                      <w:marLeft w:val="0"/>
                                                      <w:marRight w:val="0"/>
                                                      <w:marTop w:val="0"/>
                                                      <w:marBottom w:val="0"/>
                                                      <w:divBdr>
                                                        <w:top w:val="none" w:sz="0" w:space="0" w:color="auto"/>
                                                        <w:left w:val="none" w:sz="0" w:space="0" w:color="auto"/>
                                                        <w:bottom w:val="none" w:sz="0" w:space="0" w:color="auto"/>
                                                        <w:right w:val="none" w:sz="0" w:space="0" w:color="auto"/>
                                                      </w:divBdr>
                                                      <w:divsChild>
                                                        <w:div w:id="1801879334">
                                                          <w:marLeft w:val="0"/>
                                                          <w:marRight w:val="0"/>
                                                          <w:marTop w:val="0"/>
                                                          <w:marBottom w:val="0"/>
                                                          <w:divBdr>
                                                            <w:top w:val="none" w:sz="0" w:space="0" w:color="auto"/>
                                                            <w:left w:val="none" w:sz="0" w:space="0" w:color="auto"/>
                                                            <w:bottom w:val="none" w:sz="0" w:space="0" w:color="auto"/>
                                                            <w:right w:val="none" w:sz="0" w:space="0" w:color="auto"/>
                                                          </w:divBdr>
                                                        </w:div>
                                                        <w:div w:id="246350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672724">
                                                  <w:marLeft w:val="0"/>
                                                  <w:marRight w:val="0"/>
                                                  <w:marTop w:val="0"/>
                                                  <w:marBottom w:val="0"/>
                                                  <w:divBdr>
                                                    <w:top w:val="none" w:sz="0" w:space="0" w:color="auto"/>
                                                    <w:left w:val="none" w:sz="0" w:space="0" w:color="auto"/>
                                                    <w:bottom w:val="none" w:sz="0" w:space="0" w:color="auto"/>
                                                    <w:right w:val="none" w:sz="0" w:space="0" w:color="auto"/>
                                                  </w:divBdr>
                                                  <w:divsChild>
                                                    <w:div w:id="1890723870">
                                                      <w:marLeft w:val="0"/>
                                                      <w:marRight w:val="0"/>
                                                      <w:marTop w:val="0"/>
                                                      <w:marBottom w:val="0"/>
                                                      <w:divBdr>
                                                        <w:top w:val="none" w:sz="0" w:space="0" w:color="auto"/>
                                                        <w:left w:val="none" w:sz="0" w:space="0" w:color="auto"/>
                                                        <w:bottom w:val="none" w:sz="0" w:space="0" w:color="auto"/>
                                                        <w:right w:val="none" w:sz="0" w:space="0" w:color="auto"/>
                                                      </w:divBdr>
                                                      <w:divsChild>
                                                        <w:div w:id="858861441">
                                                          <w:marLeft w:val="0"/>
                                                          <w:marRight w:val="0"/>
                                                          <w:marTop w:val="0"/>
                                                          <w:marBottom w:val="0"/>
                                                          <w:divBdr>
                                                            <w:top w:val="none" w:sz="0" w:space="0" w:color="auto"/>
                                                            <w:left w:val="none" w:sz="0" w:space="0" w:color="auto"/>
                                                            <w:bottom w:val="none" w:sz="0" w:space="0" w:color="auto"/>
                                                            <w:right w:val="none" w:sz="0" w:space="0" w:color="auto"/>
                                                          </w:divBdr>
                                                          <w:divsChild>
                                                            <w:div w:id="105661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974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44491934">
      <w:bodyDiv w:val="1"/>
      <w:marLeft w:val="0"/>
      <w:marRight w:val="0"/>
      <w:marTop w:val="0"/>
      <w:marBottom w:val="0"/>
      <w:divBdr>
        <w:top w:val="none" w:sz="0" w:space="0" w:color="auto"/>
        <w:left w:val="none" w:sz="0" w:space="0" w:color="auto"/>
        <w:bottom w:val="none" w:sz="0" w:space="0" w:color="auto"/>
        <w:right w:val="none" w:sz="0" w:space="0" w:color="auto"/>
      </w:divBdr>
      <w:divsChild>
        <w:div w:id="2093237158">
          <w:marLeft w:val="0"/>
          <w:marRight w:val="0"/>
          <w:marTop w:val="0"/>
          <w:marBottom w:val="0"/>
          <w:divBdr>
            <w:top w:val="none" w:sz="0" w:space="0" w:color="auto"/>
            <w:left w:val="none" w:sz="0" w:space="0" w:color="auto"/>
            <w:bottom w:val="none" w:sz="0" w:space="0" w:color="auto"/>
            <w:right w:val="none" w:sz="0" w:space="0" w:color="auto"/>
          </w:divBdr>
          <w:divsChild>
            <w:div w:id="2052994145">
              <w:marLeft w:val="0"/>
              <w:marRight w:val="0"/>
              <w:marTop w:val="0"/>
              <w:marBottom w:val="0"/>
              <w:divBdr>
                <w:top w:val="none" w:sz="0" w:space="0" w:color="auto"/>
                <w:left w:val="none" w:sz="0" w:space="0" w:color="auto"/>
                <w:bottom w:val="none" w:sz="0" w:space="0" w:color="auto"/>
                <w:right w:val="none" w:sz="0" w:space="0" w:color="auto"/>
              </w:divBdr>
              <w:divsChild>
                <w:div w:id="1001083156">
                  <w:marLeft w:val="0"/>
                  <w:marRight w:val="0"/>
                  <w:marTop w:val="0"/>
                  <w:marBottom w:val="0"/>
                  <w:divBdr>
                    <w:top w:val="none" w:sz="0" w:space="0" w:color="auto"/>
                    <w:left w:val="none" w:sz="0" w:space="0" w:color="auto"/>
                    <w:bottom w:val="none" w:sz="0" w:space="0" w:color="auto"/>
                    <w:right w:val="none" w:sz="0" w:space="0" w:color="auto"/>
                  </w:divBdr>
                  <w:divsChild>
                    <w:div w:id="1157379597">
                      <w:marLeft w:val="0"/>
                      <w:marRight w:val="0"/>
                      <w:marTop w:val="0"/>
                      <w:marBottom w:val="0"/>
                      <w:divBdr>
                        <w:top w:val="none" w:sz="0" w:space="0" w:color="auto"/>
                        <w:left w:val="none" w:sz="0" w:space="0" w:color="auto"/>
                        <w:bottom w:val="none" w:sz="0" w:space="0" w:color="auto"/>
                        <w:right w:val="none" w:sz="0" w:space="0" w:color="auto"/>
                      </w:divBdr>
                      <w:divsChild>
                        <w:div w:id="1525829873">
                          <w:marLeft w:val="0"/>
                          <w:marRight w:val="0"/>
                          <w:marTop w:val="0"/>
                          <w:marBottom w:val="0"/>
                          <w:divBdr>
                            <w:top w:val="none" w:sz="0" w:space="0" w:color="auto"/>
                            <w:left w:val="none" w:sz="0" w:space="0" w:color="auto"/>
                            <w:bottom w:val="none" w:sz="0" w:space="0" w:color="auto"/>
                            <w:right w:val="none" w:sz="0" w:space="0" w:color="auto"/>
                          </w:divBdr>
                          <w:divsChild>
                            <w:div w:id="1159662348">
                              <w:marLeft w:val="0"/>
                              <w:marRight w:val="0"/>
                              <w:marTop w:val="0"/>
                              <w:marBottom w:val="0"/>
                              <w:divBdr>
                                <w:top w:val="none" w:sz="0" w:space="0" w:color="auto"/>
                                <w:left w:val="none" w:sz="0" w:space="0" w:color="auto"/>
                                <w:bottom w:val="none" w:sz="0" w:space="0" w:color="auto"/>
                                <w:right w:val="none" w:sz="0" w:space="0" w:color="auto"/>
                              </w:divBdr>
                              <w:divsChild>
                                <w:div w:id="1421827918">
                                  <w:marLeft w:val="0"/>
                                  <w:marRight w:val="0"/>
                                  <w:marTop w:val="0"/>
                                  <w:marBottom w:val="0"/>
                                  <w:divBdr>
                                    <w:top w:val="none" w:sz="0" w:space="0" w:color="auto"/>
                                    <w:left w:val="none" w:sz="0" w:space="0" w:color="auto"/>
                                    <w:bottom w:val="none" w:sz="0" w:space="0" w:color="auto"/>
                                    <w:right w:val="none" w:sz="0" w:space="0" w:color="auto"/>
                                  </w:divBdr>
                                  <w:divsChild>
                                    <w:div w:id="340162977">
                                      <w:marLeft w:val="0"/>
                                      <w:marRight w:val="0"/>
                                      <w:marTop w:val="0"/>
                                      <w:marBottom w:val="0"/>
                                      <w:divBdr>
                                        <w:top w:val="none" w:sz="0" w:space="0" w:color="auto"/>
                                        <w:left w:val="none" w:sz="0" w:space="0" w:color="auto"/>
                                        <w:bottom w:val="none" w:sz="0" w:space="0" w:color="auto"/>
                                        <w:right w:val="none" w:sz="0" w:space="0" w:color="auto"/>
                                      </w:divBdr>
                                      <w:divsChild>
                                        <w:div w:id="1714886598">
                                          <w:marLeft w:val="0"/>
                                          <w:marRight w:val="0"/>
                                          <w:marTop w:val="0"/>
                                          <w:marBottom w:val="0"/>
                                          <w:divBdr>
                                            <w:top w:val="none" w:sz="0" w:space="0" w:color="auto"/>
                                            <w:left w:val="none" w:sz="0" w:space="0" w:color="auto"/>
                                            <w:bottom w:val="none" w:sz="0" w:space="0" w:color="auto"/>
                                            <w:right w:val="none" w:sz="0" w:space="0" w:color="auto"/>
                                          </w:divBdr>
                                          <w:divsChild>
                                            <w:div w:id="503514825">
                                              <w:marLeft w:val="0"/>
                                              <w:marRight w:val="0"/>
                                              <w:marTop w:val="0"/>
                                              <w:marBottom w:val="0"/>
                                              <w:divBdr>
                                                <w:top w:val="none" w:sz="0" w:space="0" w:color="auto"/>
                                                <w:left w:val="none" w:sz="0" w:space="0" w:color="auto"/>
                                                <w:bottom w:val="none" w:sz="0" w:space="0" w:color="auto"/>
                                                <w:right w:val="none" w:sz="0" w:space="0" w:color="auto"/>
                                              </w:divBdr>
                                              <w:divsChild>
                                                <w:div w:id="1501503306">
                                                  <w:marLeft w:val="0"/>
                                                  <w:marRight w:val="0"/>
                                                  <w:marTop w:val="0"/>
                                                  <w:marBottom w:val="0"/>
                                                  <w:divBdr>
                                                    <w:top w:val="none" w:sz="0" w:space="0" w:color="auto"/>
                                                    <w:left w:val="none" w:sz="0" w:space="0" w:color="auto"/>
                                                    <w:bottom w:val="single" w:sz="6" w:space="0" w:color="DADCE0"/>
                                                    <w:right w:val="none" w:sz="0" w:space="0" w:color="auto"/>
                                                  </w:divBdr>
                                                  <w:divsChild>
                                                    <w:div w:id="1946769173">
                                                      <w:marLeft w:val="0"/>
                                                      <w:marRight w:val="0"/>
                                                      <w:marTop w:val="0"/>
                                                      <w:marBottom w:val="0"/>
                                                      <w:divBdr>
                                                        <w:top w:val="none" w:sz="0" w:space="0" w:color="auto"/>
                                                        <w:left w:val="none" w:sz="0" w:space="0" w:color="auto"/>
                                                        <w:bottom w:val="none" w:sz="0" w:space="0" w:color="auto"/>
                                                        <w:right w:val="none" w:sz="0" w:space="0" w:color="auto"/>
                                                      </w:divBdr>
                                                      <w:divsChild>
                                                        <w:div w:id="18552793">
                                                          <w:marLeft w:val="0"/>
                                                          <w:marRight w:val="0"/>
                                                          <w:marTop w:val="0"/>
                                                          <w:marBottom w:val="0"/>
                                                          <w:divBdr>
                                                            <w:top w:val="none" w:sz="0" w:space="0" w:color="auto"/>
                                                            <w:left w:val="none" w:sz="0" w:space="0" w:color="auto"/>
                                                            <w:bottom w:val="none" w:sz="0" w:space="0" w:color="auto"/>
                                                            <w:right w:val="none" w:sz="0" w:space="0" w:color="auto"/>
                                                          </w:divBdr>
                                                        </w:div>
                                                        <w:div w:id="1936208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6713049">
                                                  <w:marLeft w:val="0"/>
                                                  <w:marRight w:val="0"/>
                                                  <w:marTop w:val="0"/>
                                                  <w:marBottom w:val="0"/>
                                                  <w:divBdr>
                                                    <w:top w:val="none" w:sz="0" w:space="0" w:color="auto"/>
                                                    <w:left w:val="none" w:sz="0" w:space="0" w:color="auto"/>
                                                    <w:bottom w:val="none" w:sz="0" w:space="0" w:color="auto"/>
                                                    <w:right w:val="none" w:sz="0" w:space="0" w:color="auto"/>
                                                  </w:divBdr>
                                                  <w:divsChild>
                                                    <w:div w:id="1272472051">
                                                      <w:marLeft w:val="0"/>
                                                      <w:marRight w:val="0"/>
                                                      <w:marTop w:val="0"/>
                                                      <w:marBottom w:val="0"/>
                                                      <w:divBdr>
                                                        <w:top w:val="none" w:sz="0" w:space="0" w:color="auto"/>
                                                        <w:left w:val="none" w:sz="0" w:space="0" w:color="auto"/>
                                                        <w:bottom w:val="none" w:sz="0" w:space="0" w:color="auto"/>
                                                        <w:right w:val="none" w:sz="0" w:space="0" w:color="auto"/>
                                                      </w:divBdr>
                                                      <w:divsChild>
                                                        <w:div w:id="1759061004">
                                                          <w:marLeft w:val="0"/>
                                                          <w:marRight w:val="0"/>
                                                          <w:marTop w:val="0"/>
                                                          <w:marBottom w:val="0"/>
                                                          <w:divBdr>
                                                            <w:top w:val="none" w:sz="0" w:space="0" w:color="auto"/>
                                                            <w:left w:val="none" w:sz="0" w:space="0" w:color="auto"/>
                                                            <w:bottom w:val="none" w:sz="0" w:space="0" w:color="auto"/>
                                                            <w:right w:val="none" w:sz="0" w:space="0" w:color="auto"/>
                                                          </w:divBdr>
                                                        </w:div>
                                                        <w:div w:id="1996760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6856611">
                                                  <w:marLeft w:val="0"/>
                                                  <w:marRight w:val="0"/>
                                                  <w:marTop w:val="0"/>
                                                  <w:marBottom w:val="0"/>
                                                  <w:divBdr>
                                                    <w:top w:val="none" w:sz="0" w:space="0" w:color="auto"/>
                                                    <w:left w:val="none" w:sz="0" w:space="0" w:color="auto"/>
                                                    <w:bottom w:val="none" w:sz="0" w:space="0" w:color="auto"/>
                                                    <w:right w:val="none" w:sz="0" w:space="0" w:color="auto"/>
                                                  </w:divBdr>
                                                  <w:divsChild>
                                                    <w:div w:id="398484721">
                                                      <w:marLeft w:val="0"/>
                                                      <w:marRight w:val="0"/>
                                                      <w:marTop w:val="0"/>
                                                      <w:marBottom w:val="0"/>
                                                      <w:divBdr>
                                                        <w:top w:val="none" w:sz="0" w:space="0" w:color="auto"/>
                                                        <w:left w:val="none" w:sz="0" w:space="0" w:color="auto"/>
                                                        <w:bottom w:val="none" w:sz="0" w:space="0" w:color="auto"/>
                                                        <w:right w:val="none" w:sz="0" w:space="0" w:color="auto"/>
                                                      </w:divBdr>
                                                      <w:divsChild>
                                                        <w:div w:id="916862960">
                                                          <w:marLeft w:val="0"/>
                                                          <w:marRight w:val="0"/>
                                                          <w:marTop w:val="0"/>
                                                          <w:marBottom w:val="0"/>
                                                          <w:divBdr>
                                                            <w:top w:val="none" w:sz="0" w:space="0" w:color="auto"/>
                                                            <w:left w:val="none" w:sz="0" w:space="0" w:color="auto"/>
                                                            <w:bottom w:val="none" w:sz="0" w:space="0" w:color="auto"/>
                                                            <w:right w:val="none" w:sz="0" w:space="0" w:color="auto"/>
                                                          </w:divBdr>
                                                          <w:divsChild>
                                                            <w:div w:id="764572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2523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10136491">
      <w:bodyDiv w:val="1"/>
      <w:marLeft w:val="0"/>
      <w:marRight w:val="0"/>
      <w:marTop w:val="0"/>
      <w:marBottom w:val="0"/>
      <w:divBdr>
        <w:top w:val="none" w:sz="0" w:space="0" w:color="auto"/>
        <w:left w:val="none" w:sz="0" w:space="0" w:color="auto"/>
        <w:bottom w:val="none" w:sz="0" w:space="0" w:color="auto"/>
        <w:right w:val="none" w:sz="0" w:space="0" w:color="auto"/>
      </w:divBdr>
      <w:divsChild>
        <w:div w:id="1775051777">
          <w:marLeft w:val="0"/>
          <w:marRight w:val="0"/>
          <w:marTop w:val="0"/>
          <w:marBottom w:val="0"/>
          <w:divBdr>
            <w:top w:val="none" w:sz="0" w:space="0" w:color="auto"/>
            <w:left w:val="none" w:sz="0" w:space="0" w:color="auto"/>
            <w:bottom w:val="none" w:sz="0" w:space="0" w:color="auto"/>
            <w:right w:val="none" w:sz="0" w:space="0" w:color="auto"/>
          </w:divBdr>
          <w:divsChild>
            <w:div w:id="1229727883">
              <w:marLeft w:val="0"/>
              <w:marRight w:val="0"/>
              <w:marTop w:val="0"/>
              <w:marBottom w:val="0"/>
              <w:divBdr>
                <w:top w:val="none" w:sz="0" w:space="0" w:color="auto"/>
                <w:left w:val="none" w:sz="0" w:space="0" w:color="auto"/>
                <w:bottom w:val="none" w:sz="0" w:space="0" w:color="auto"/>
                <w:right w:val="none" w:sz="0" w:space="0" w:color="auto"/>
              </w:divBdr>
              <w:divsChild>
                <w:div w:id="1272392122">
                  <w:marLeft w:val="0"/>
                  <w:marRight w:val="0"/>
                  <w:marTop w:val="0"/>
                  <w:marBottom w:val="0"/>
                  <w:divBdr>
                    <w:top w:val="none" w:sz="0" w:space="0" w:color="auto"/>
                    <w:left w:val="none" w:sz="0" w:space="0" w:color="auto"/>
                    <w:bottom w:val="none" w:sz="0" w:space="0" w:color="auto"/>
                    <w:right w:val="none" w:sz="0" w:space="0" w:color="auto"/>
                  </w:divBdr>
                  <w:divsChild>
                    <w:div w:id="187842246">
                      <w:marLeft w:val="0"/>
                      <w:marRight w:val="0"/>
                      <w:marTop w:val="0"/>
                      <w:marBottom w:val="0"/>
                      <w:divBdr>
                        <w:top w:val="none" w:sz="0" w:space="0" w:color="auto"/>
                        <w:left w:val="none" w:sz="0" w:space="0" w:color="auto"/>
                        <w:bottom w:val="none" w:sz="0" w:space="0" w:color="auto"/>
                        <w:right w:val="none" w:sz="0" w:space="0" w:color="auto"/>
                      </w:divBdr>
                      <w:divsChild>
                        <w:div w:id="1044912567">
                          <w:marLeft w:val="0"/>
                          <w:marRight w:val="0"/>
                          <w:marTop w:val="0"/>
                          <w:marBottom w:val="0"/>
                          <w:divBdr>
                            <w:top w:val="none" w:sz="0" w:space="0" w:color="auto"/>
                            <w:left w:val="none" w:sz="0" w:space="0" w:color="auto"/>
                            <w:bottom w:val="none" w:sz="0" w:space="0" w:color="auto"/>
                            <w:right w:val="none" w:sz="0" w:space="0" w:color="auto"/>
                          </w:divBdr>
                          <w:divsChild>
                            <w:div w:id="157037036">
                              <w:marLeft w:val="0"/>
                              <w:marRight w:val="0"/>
                              <w:marTop w:val="0"/>
                              <w:marBottom w:val="0"/>
                              <w:divBdr>
                                <w:top w:val="none" w:sz="0" w:space="0" w:color="auto"/>
                                <w:left w:val="none" w:sz="0" w:space="0" w:color="auto"/>
                                <w:bottom w:val="none" w:sz="0" w:space="0" w:color="auto"/>
                                <w:right w:val="none" w:sz="0" w:space="0" w:color="auto"/>
                              </w:divBdr>
                              <w:divsChild>
                                <w:div w:id="1704591874">
                                  <w:marLeft w:val="0"/>
                                  <w:marRight w:val="0"/>
                                  <w:marTop w:val="0"/>
                                  <w:marBottom w:val="0"/>
                                  <w:divBdr>
                                    <w:top w:val="none" w:sz="0" w:space="0" w:color="auto"/>
                                    <w:left w:val="none" w:sz="0" w:space="0" w:color="auto"/>
                                    <w:bottom w:val="none" w:sz="0" w:space="0" w:color="auto"/>
                                    <w:right w:val="none" w:sz="0" w:space="0" w:color="auto"/>
                                  </w:divBdr>
                                  <w:divsChild>
                                    <w:div w:id="628586190">
                                      <w:marLeft w:val="0"/>
                                      <w:marRight w:val="0"/>
                                      <w:marTop w:val="0"/>
                                      <w:marBottom w:val="0"/>
                                      <w:divBdr>
                                        <w:top w:val="none" w:sz="0" w:space="0" w:color="auto"/>
                                        <w:left w:val="none" w:sz="0" w:space="0" w:color="auto"/>
                                        <w:bottom w:val="none" w:sz="0" w:space="0" w:color="auto"/>
                                        <w:right w:val="none" w:sz="0" w:space="0" w:color="auto"/>
                                      </w:divBdr>
                                      <w:divsChild>
                                        <w:div w:id="562061940">
                                          <w:marLeft w:val="0"/>
                                          <w:marRight w:val="0"/>
                                          <w:marTop w:val="0"/>
                                          <w:marBottom w:val="0"/>
                                          <w:divBdr>
                                            <w:top w:val="none" w:sz="0" w:space="0" w:color="auto"/>
                                            <w:left w:val="none" w:sz="0" w:space="0" w:color="auto"/>
                                            <w:bottom w:val="none" w:sz="0" w:space="0" w:color="auto"/>
                                            <w:right w:val="none" w:sz="0" w:space="0" w:color="auto"/>
                                          </w:divBdr>
                                          <w:divsChild>
                                            <w:div w:id="861624017">
                                              <w:marLeft w:val="0"/>
                                              <w:marRight w:val="0"/>
                                              <w:marTop w:val="0"/>
                                              <w:marBottom w:val="0"/>
                                              <w:divBdr>
                                                <w:top w:val="none" w:sz="0" w:space="0" w:color="auto"/>
                                                <w:left w:val="none" w:sz="0" w:space="0" w:color="auto"/>
                                                <w:bottom w:val="none" w:sz="0" w:space="0" w:color="auto"/>
                                                <w:right w:val="none" w:sz="0" w:space="0" w:color="auto"/>
                                              </w:divBdr>
                                              <w:divsChild>
                                                <w:div w:id="837428809">
                                                  <w:marLeft w:val="0"/>
                                                  <w:marRight w:val="0"/>
                                                  <w:marTop w:val="0"/>
                                                  <w:marBottom w:val="0"/>
                                                  <w:divBdr>
                                                    <w:top w:val="none" w:sz="0" w:space="0" w:color="auto"/>
                                                    <w:left w:val="none" w:sz="0" w:space="0" w:color="auto"/>
                                                    <w:bottom w:val="single" w:sz="6" w:space="0" w:color="DADCE0"/>
                                                    <w:right w:val="none" w:sz="0" w:space="0" w:color="auto"/>
                                                  </w:divBdr>
                                                  <w:divsChild>
                                                    <w:div w:id="204947385">
                                                      <w:marLeft w:val="0"/>
                                                      <w:marRight w:val="0"/>
                                                      <w:marTop w:val="0"/>
                                                      <w:marBottom w:val="0"/>
                                                      <w:divBdr>
                                                        <w:top w:val="none" w:sz="0" w:space="0" w:color="auto"/>
                                                        <w:left w:val="none" w:sz="0" w:space="0" w:color="auto"/>
                                                        <w:bottom w:val="none" w:sz="0" w:space="0" w:color="auto"/>
                                                        <w:right w:val="none" w:sz="0" w:space="0" w:color="auto"/>
                                                      </w:divBdr>
                                                      <w:divsChild>
                                                        <w:div w:id="1033724954">
                                                          <w:marLeft w:val="0"/>
                                                          <w:marRight w:val="0"/>
                                                          <w:marTop w:val="0"/>
                                                          <w:marBottom w:val="0"/>
                                                          <w:divBdr>
                                                            <w:top w:val="none" w:sz="0" w:space="0" w:color="auto"/>
                                                            <w:left w:val="none" w:sz="0" w:space="0" w:color="auto"/>
                                                            <w:bottom w:val="none" w:sz="0" w:space="0" w:color="auto"/>
                                                            <w:right w:val="none" w:sz="0" w:space="0" w:color="auto"/>
                                                          </w:divBdr>
                                                        </w:div>
                                                        <w:div w:id="1414354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443677">
                                                  <w:marLeft w:val="0"/>
                                                  <w:marRight w:val="0"/>
                                                  <w:marTop w:val="0"/>
                                                  <w:marBottom w:val="0"/>
                                                  <w:divBdr>
                                                    <w:top w:val="none" w:sz="0" w:space="0" w:color="auto"/>
                                                    <w:left w:val="none" w:sz="0" w:space="0" w:color="auto"/>
                                                    <w:bottom w:val="none" w:sz="0" w:space="0" w:color="auto"/>
                                                    <w:right w:val="none" w:sz="0" w:space="0" w:color="auto"/>
                                                  </w:divBdr>
                                                  <w:divsChild>
                                                    <w:div w:id="1232346741">
                                                      <w:marLeft w:val="0"/>
                                                      <w:marRight w:val="0"/>
                                                      <w:marTop w:val="0"/>
                                                      <w:marBottom w:val="0"/>
                                                      <w:divBdr>
                                                        <w:top w:val="none" w:sz="0" w:space="0" w:color="auto"/>
                                                        <w:left w:val="none" w:sz="0" w:space="0" w:color="auto"/>
                                                        <w:bottom w:val="none" w:sz="0" w:space="0" w:color="auto"/>
                                                        <w:right w:val="none" w:sz="0" w:space="0" w:color="auto"/>
                                                      </w:divBdr>
                                                      <w:divsChild>
                                                        <w:div w:id="1656883887">
                                                          <w:marLeft w:val="0"/>
                                                          <w:marRight w:val="0"/>
                                                          <w:marTop w:val="0"/>
                                                          <w:marBottom w:val="0"/>
                                                          <w:divBdr>
                                                            <w:top w:val="none" w:sz="0" w:space="0" w:color="auto"/>
                                                            <w:left w:val="none" w:sz="0" w:space="0" w:color="auto"/>
                                                            <w:bottom w:val="none" w:sz="0" w:space="0" w:color="auto"/>
                                                            <w:right w:val="none" w:sz="0" w:space="0" w:color="auto"/>
                                                          </w:divBdr>
                                                        </w:div>
                                                        <w:div w:id="1539974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4720128">
                                                  <w:marLeft w:val="0"/>
                                                  <w:marRight w:val="0"/>
                                                  <w:marTop w:val="0"/>
                                                  <w:marBottom w:val="0"/>
                                                  <w:divBdr>
                                                    <w:top w:val="none" w:sz="0" w:space="0" w:color="auto"/>
                                                    <w:left w:val="none" w:sz="0" w:space="0" w:color="auto"/>
                                                    <w:bottom w:val="none" w:sz="0" w:space="0" w:color="auto"/>
                                                    <w:right w:val="none" w:sz="0" w:space="0" w:color="auto"/>
                                                  </w:divBdr>
                                                  <w:divsChild>
                                                    <w:div w:id="1838689227">
                                                      <w:marLeft w:val="0"/>
                                                      <w:marRight w:val="0"/>
                                                      <w:marTop w:val="0"/>
                                                      <w:marBottom w:val="0"/>
                                                      <w:divBdr>
                                                        <w:top w:val="none" w:sz="0" w:space="0" w:color="auto"/>
                                                        <w:left w:val="none" w:sz="0" w:space="0" w:color="auto"/>
                                                        <w:bottom w:val="none" w:sz="0" w:space="0" w:color="auto"/>
                                                        <w:right w:val="none" w:sz="0" w:space="0" w:color="auto"/>
                                                      </w:divBdr>
                                                      <w:divsChild>
                                                        <w:div w:id="404686221">
                                                          <w:marLeft w:val="0"/>
                                                          <w:marRight w:val="0"/>
                                                          <w:marTop w:val="0"/>
                                                          <w:marBottom w:val="0"/>
                                                          <w:divBdr>
                                                            <w:top w:val="none" w:sz="0" w:space="0" w:color="auto"/>
                                                            <w:left w:val="none" w:sz="0" w:space="0" w:color="auto"/>
                                                            <w:bottom w:val="none" w:sz="0" w:space="0" w:color="auto"/>
                                                            <w:right w:val="none" w:sz="0" w:space="0" w:color="auto"/>
                                                          </w:divBdr>
                                                          <w:divsChild>
                                                            <w:div w:id="1963416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257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21159544">
      <w:bodyDiv w:val="1"/>
      <w:marLeft w:val="0"/>
      <w:marRight w:val="0"/>
      <w:marTop w:val="0"/>
      <w:marBottom w:val="0"/>
      <w:divBdr>
        <w:top w:val="none" w:sz="0" w:space="0" w:color="auto"/>
        <w:left w:val="none" w:sz="0" w:space="0" w:color="auto"/>
        <w:bottom w:val="none" w:sz="0" w:space="0" w:color="auto"/>
        <w:right w:val="none" w:sz="0" w:space="0" w:color="auto"/>
      </w:divBdr>
    </w:div>
    <w:div w:id="1483083425">
      <w:bodyDiv w:val="1"/>
      <w:marLeft w:val="0"/>
      <w:marRight w:val="0"/>
      <w:marTop w:val="0"/>
      <w:marBottom w:val="0"/>
      <w:divBdr>
        <w:top w:val="none" w:sz="0" w:space="0" w:color="auto"/>
        <w:left w:val="none" w:sz="0" w:space="0" w:color="auto"/>
        <w:bottom w:val="none" w:sz="0" w:space="0" w:color="auto"/>
        <w:right w:val="none" w:sz="0" w:space="0" w:color="auto"/>
      </w:divBdr>
    </w:div>
    <w:div w:id="1515998181">
      <w:bodyDiv w:val="1"/>
      <w:marLeft w:val="0"/>
      <w:marRight w:val="0"/>
      <w:marTop w:val="0"/>
      <w:marBottom w:val="0"/>
      <w:divBdr>
        <w:top w:val="none" w:sz="0" w:space="0" w:color="auto"/>
        <w:left w:val="none" w:sz="0" w:space="0" w:color="auto"/>
        <w:bottom w:val="none" w:sz="0" w:space="0" w:color="auto"/>
        <w:right w:val="none" w:sz="0" w:space="0" w:color="auto"/>
      </w:divBdr>
    </w:div>
    <w:div w:id="1600020698">
      <w:bodyDiv w:val="1"/>
      <w:marLeft w:val="0"/>
      <w:marRight w:val="0"/>
      <w:marTop w:val="0"/>
      <w:marBottom w:val="0"/>
      <w:divBdr>
        <w:top w:val="none" w:sz="0" w:space="0" w:color="auto"/>
        <w:left w:val="none" w:sz="0" w:space="0" w:color="auto"/>
        <w:bottom w:val="none" w:sz="0" w:space="0" w:color="auto"/>
        <w:right w:val="none" w:sz="0" w:space="0" w:color="auto"/>
      </w:divBdr>
    </w:div>
    <w:div w:id="1605184810">
      <w:bodyDiv w:val="1"/>
      <w:marLeft w:val="0"/>
      <w:marRight w:val="0"/>
      <w:marTop w:val="0"/>
      <w:marBottom w:val="0"/>
      <w:divBdr>
        <w:top w:val="none" w:sz="0" w:space="0" w:color="auto"/>
        <w:left w:val="none" w:sz="0" w:space="0" w:color="auto"/>
        <w:bottom w:val="none" w:sz="0" w:space="0" w:color="auto"/>
        <w:right w:val="none" w:sz="0" w:space="0" w:color="auto"/>
      </w:divBdr>
      <w:divsChild>
        <w:div w:id="684138290">
          <w:marLeft w:val="0"/>
          <w:marRight w:val="0"/>
          <w:marTop w:val="0"/>
          <w:marBottom w:val="0"/>
          <w:divBdr>
            <w:top w:val="none" w:sz="0" w:space="0" w:color="auto"/>
            <w:left w:val="none" w:sz="0" w:space="0" w:color="auto"/>
            <w:bottom w:val="none" w:sz="0" w:space="0" w:color="auto"/>
            <w:right w:val="none" w:sz="0" w:space="0" w:color="auto"/>
          </w:divBdr>
          <w:divsChild>
            <w:div w:id="281157418">
              <w:marLeft w:val="0"/>
              <w:marRight w:val="0"/>
              <w:marTop w:val="0"/>
              <w:marBottom w:val="0"/>
              <w:divBdr>
                <w:top w:val="none" w:sz="0" w:space="0" w:color="auto"/>
                <w:left w:val="none" w:sz="0" w:space="0" w:color="auto"/>
                <w:bottom w:val="none" w:sz="0" w:space="0" w:color="auto"/>
                <w:right w:val="none" w:sz="0" w:space="0" w:color="auto"/>
              </w:divBdr>
              <w:divsChild>
                <w:div w:id="299918790">
                  <w:marLeft w:val="0"/>
                  <w:marRight w:val="0"/>
                  <w:marTop w:val="0"/>
                  <w:marBottom w:val="0"/>
                  <w:divBdr>
                    <w:top w:val="none" w:sz="0" w:space="0" w:color="auto"/>
                    <w:left w:val="none" w:sz="0" w:space="0" w:color="auto"/>
                    <w:bottom w:val="none" w:sz="0" w:space="0" w:color="auto"/>
                    <w:right w:val="none" w:sz="0" w:space="0" w:color="auto"/>
                  </w:divBdr>
                  <w:divsChild>
                    <w:div w:id="1190412380">
                      <w:marLeft w:val="0"/>
                      <w:marRight w:val="0"/>
                      <w:marTop w:val="0"/>
                      <w:marBottom w:val="0"/>
                      <w:divBdr>
                        <w:top w:val="none" w:sz="0" w:space="0" w:color="auto"/>
                        <w:left w:val="none" w:sz="0" w:space="0" w:color="auto"/>
                        <w:bottom w:val="none" w:sz="0" w:space="0" w:color="auto"/>
                        <w:right w:val="none" w:sz="0" w:space="0" w:color="auto"/>
                      </w:divBdr>
                      <w:divsChild>
                        <w:div w:id="325743999">
                          <w:marLeft w:val="0"/>
                          <w:marRight w:val="0"/>
                          <w:marTop w:val="0"/>
                          <w:marBottom w:val="0"/>
                          <w:divBdr>
                            <w:top w:val="none" w:sz="0" w:space="0" w:color="auto"/>
                            <w:left w:val="none" w:sz="0" w:space="0" w:color="auto"/>
                            <w:bottom w:val="none" w:sz="0" w:space="0" w:color="auto"/>
                            <w:right w:val="none" w:sz="0" w:space="0" w:color="auto"/>
                          </w:divBdr>
                          <w:divsChild>
                            <w:div w:id="1978491147">
                              <w:marLeft w:val="0"/>
                              <w:marRight w:val="0"/>
                              <w:marTop w:val="0"/>
                              <w:marBottom w:val="0"/>
                              <w:divBdr>
                                <w:top w:val="none" w:sz="0" w:space="0" w:color="auto"/>
                                <w:left w:val="none" w:sz="0" w:space="0" w:color="auto"/>
                                <w:bottom w:val="none" w:sz="0" w:space="0" w:color="auto"/>
                                <w:right w:val="none" w:sz="0" w:space="0" w:color="auto"/>
                              </w:divBdr>
                              <w:divsChild>
                                <w:div w:id="1754692860">
                                  <w:marLeft w:val="0"/>
                                  <w:marRight w:val="0"/>
                                  <w:marTop w:val="0"/>
                                  <w:marBottom w:val="0"/>
                                  <w:divBdr>
                                    <w:top w:val="none" w:sz="0" w:space="0" w:color="auto"/>
                                    <w:left w:val="none" w:sz="0" w:space="0" w:color="auto"/>
                                    <w:bottom w:val="none" w:sz="0" w:space="0" w:color="auto"/>
                                    <w:right w:val="none" w:sz="0" w:space="0" w:color="auto"/>
                                  </w:divBdr>
                                  <w:divsChild>
                                    <w:div w:id="2060979697">
                                      <w:marLeft w:val="0"/>
                                      <w:marRight w:val="0"/>
                                      <w:marTop w:val="0"/>
                                      <w:marBottom w:val="0"/>
                                      <w:divBdr>
                                        <w:top w:val="none" w:sz="0" w:space="0" w:color="auto"/>
                                        <w:left w:val="none" w:sz="0" w:space="0" w:color="auto"/>
                                        <w:bottom w:val="none" w:sz="0" w:space="0" w:color="auto"/>
                                        <w:right w:val="none" w:sz="0" w:space="0" w:color="auto"/>
                                      </w:divBdr>
                                      <w:divsChild>
                                        <w:div w:id="1997949497">
                                          <w:marLeft w:val="0"/>
                                          <w:marRight w:val="0"/>
                                          <w:marTop w:val="0"/>
                                          <w:marBottom w:val="0"/>
                                          <w:divBdr>
                                            <w:top w:val="none" w:sz="0" w:space="0" w:color="auto"/>
                                            <w:left w:val="none" w:sz="0" w:space="0" w:color="auto"/>
                                            <w:bottom w:val="none" w:sz="0" w:space="0" w:color="auto"/>
                                            <w:right w:val="none" w:sz="0" w:space="0" w:color="auto"/>
                                          </w:divBdr>
                                          <w:divsChild>
                                            <w:div w:id="1958684331">
                                              <w:marLeft w:val="0"/>
                                              <w:marRight w:val="0"/>
                                              <w:marTop w:val="0"/>
                                              <w:marBottom w:val="0"/>
                                              <w:divBdr>
                                                <w:top w:val="none" w:sz="0" w:space="0" w:color="auto"/>
                                                <w:left w:val="none" w:sz="0" w:space="0" w:color="auto"/>
                                                <w:bottom w:val="none" w:sz="0" w:space="0" w:color="auto"/>
                                                <w:right w:val="none" w:sz="0" w:space="0" w:color="auto"/>
                                              </w:divBdr>
                                              <w:divsChild>
                                                <w:div w:id="2106538523">
                                                  <w:marLeft w:val="0"/>
                                                  <w:marRight w:val="0"/>
                                                  <w:marTop w:val="0"/>
                                                  <w:marBottom w:val="0"/>
                                                  <w:divBdr>
                                                    <w:top w:val="none" w:sz="0" w:space="0" w:color="auto"/>
                                                    <w:left w:val="none" w:sz="0" w:space="0" w:color="auto"/>
                                                    <w:bottom w:val="single" w:sz="6" w:space="0" w:color="DADCE0"/>
                                                    <w:right w:val="none" w:sz="0" w:space="0" w:color="auto"/>
                                                  </w:divBdr>
                                                  <w:divsChild>
                                                    <w:div w:id="1962766577">
                                                      <w:marLeft w:val="0"/>
                                                      <w:marRight w:val="0"/>
                                                      <w:marTop w:val="0"/>
                                                      <w:marBottom w:val="0"/>
                                                      <w:divBdr>
                                                        <w:top w:val="none" w:sz="0" w:space="0" w:color="auto"/>
                                                        <w:left w:val="none" w:sz="0" w:space="0" w:color="auto"/>
                                                        <w:bottom w:val="none" w:sz="0" w:space="0" w:color="auto"/>
                                                        <w:right w:val="none" w:sz="0" w:space="0" w:color="auto"/>
                                                      </w:divBdr>
                                                      <w:divsChild>
                                                        <w:div w:id="1206720861">
                                                          <w:marLeft w:val="0"/>
                                                          <w:marRight w:val="0"/>
                                                          <w:marTop w:val="0"/>
                                                          <w:marBottom w:val="0"/>
                                                          <w:divBdr>
                                                            <w:top w:val="none" w:sz="0" w:space="0" w:color="auto"/>
                                                            <w:left w:val="none" w:sz="0" w:space="0" w:color="auto"/>
                                                            <w:bottom w:val="none" w:sz="0" w:space="0" w:color="auto"/>
                                                            <w:right w:val="none" w:sz="0" w:space="0" w:color="auto"/>
                                                          </w:divBdr>
                                                        </w:div>
                                                        <w:div w:id="525993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4884454">
                                                  <w:marLeft w:val="0"/>
                                                  <w:marRight w:val="0"/>
                                                  <w:marTop w:val="0"/>
                                                  <w:marBottom w:val="0"/>
                                                  <w:divBdr>
                                                    <w:top w:val="none" w:sz="0" w:space="0" w:color="auto"/>
                                                    <w:left w:val="none" w:sz="0" w:space="0" w:color="auto"/>
                                                    <w:bottom w:val="none" w:sz="0" w:space="0" w:color="auto"/>
                                                    <w:right w:val="none" w:sz="0" w:space="0" w:color="auto"/>
                                                  </w:divBdr>
                                                  <w:divsChild>
                                                    <w:div w:id="1508911059">
                                                      <w:marLeft w:val="0"/>
                                                      <w:marRight w:val="0"/>
                                                      <w:marTop w:val="0"/>
                                                      <w:marBottom w:val="0"/>
                                                      <w:divBdr>
                                                        <w:top w:val="none" w:sz="0" w:space="0" w:color="auto"/>
                                                        <w:left w:val="none" w:sz="0" w:space="0" w:color="auto"/>
                                                        <w:bottom w:val="none" w:sz="0" w:space="0" w:color="auto"/>
                                                        <w:right w:val="none" w:sz="0" w:space="0" w:color="auto"/>
                                                      </w:divBdr>
                                                      <w:divsChild>
                                                        <w:div w:id="1214004511">
                                                          <w:marLeft w:val="0"/>
                                                          <w:marRight w:val="0"/>
                                                          <w:marTop w:val="0"/>
                                                          <w:marBottom w:val="0"/>
                                                          <w:divBdr>
                                                            <w:top w:val="none" w:sz="0" w:space="0" w:color="auto"/>
                                                            <w:left w:val="none" w:sz="0" w:space="0" w:color="auto"/>
                                                            <w:bottom w:val="none" w:sz="0" w:space="0" w:color="auto"/>
                                                            <w:right w:val="none" w:sz="0" w:space="0" w:color="auto"/>
                                                          </w:divBdr>
                                                        </w:div>
                                                        <w:div w:id="1557471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5910017">
                                                  <w:marLeft w:val="0"/>
                                                  <w:marRight w:val="0"/>
                                                  <w:marTop w:val="0"/>
                                                  <w:marBottom w:val="0"/>
                                                  <w:divBdr>
                                                    <w:top w:val="none" w:sz="0" w:space="0" w:color="auto"/>
                                                    <w:left w:val="none" w:sz="0" w:space="0" w:color="auto"/>
                                                    <w:bottom w:val="none" w:sz="0" w:space="0" w:color="auto"/>
                                                    <w:right w:val="none" w:sz="0" w:space="0" w:color="auto"/>
                                                  </w:divBdr>
                                                  <w:divsChild>
                                                    <w:div w:id="1148941155">
                                                      <w:marLeft w:val="0"/>
                                                      <w:marRight w:val="0"/>
                                                      <w:marTop w:val="0"/>
                                                      <w:marBottom w:val="0"/>
                                                      <w:divBdr>
                                                        <w:top w:val="none" w:sz="0" w:space="0" w:color="auto"/>
                                                        <w:left w:val="none" w:sz="0" w:space="0" w:color="auto"/>
                                                        <w:bottom w:val="none" w:sz="0" w:space="0" w:color="auto"/>
                                                        <w:right w:val="none" w:sz="0" w:space="0" w:color="auto"/>
                                                      </w:divBdr>
                                                      <w:divsChild>
                                                        <w:div w:id="1026642594">
                                                          <w:marLeft w:val="0"/>
                                                          <w:marRight w:val="0"/>
                                                          <w:marTop w:val="0"/>
                                                          <w:marBottom w:val="0"/>
                                                          <w:divBdr>
                                                            <w:top w:val="none" w:sz="0" w:space="0" w:color="auto"/>
                                                            <w:left w:val="none" w:sz="0" w:space="0" w:color="auto"/>
                                                            <w:bottom w:val="none" w:sz="0" w:space="0" w:color="auto"/>
                                                            <w:right w:val="none" w:sz="0" w:space="0" w:color="auto"/>
                                                          </w:divBdr>
                                                          <w:divsChild>
                                                            <w:div w:id="1257638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1490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57687042">
      <w:bodyDiv w:val="1"/>
      <w:marLeft w:val="0"/>
      <w:marRight w:val="0"/>
      <w:marTop w:val="0"/>
      <w:marBottom w:val="0"/>
      <w:divBdr>
        <w:top w:val="none" w:sz="0" w:space="0" w:color="auto"/>
        <w:left w:val="none" w:sz="0" w:space="0" w:color="auto"/>
        <w:bottom w:val="none" w:sz="0" w:space="0" w:color="auto"/>
        <w:right w:val="none" w:sz="0" w:space="0" w:color="auto"/>
      </w:divBdr>
      <w:divsChild>
        <w:div w:id="1160148582">
          <w:marLeft w:val="0"/>
          <w:marRight w:val="0"/>
          <w:marTop w:val="0"/>
          <w:marBottom w:val="0"/>
          <w:divBdr>
            <w:top w:val="none" w:sz="0" w:space="0" w:color="auto"/>
            <w:left w:val="none" w:sz="0" w:space="0" w:color="auto"/>
            <w:bottom w:val="none" w:sz="0" w:space="0" w:color="auto"/>
            <w:right w:val="none" w:sz="0" w:space="0" w:color="auto"/>
          </w:divBdr>
          <w:divsChild>
            <w:div w:id="640308512">
              <w:marLeft w:val="0"/>
              <w:marRight w:val="0"/>
              <w:marTop w:val="0"/>
              <w:marBottom w:val="0"/>
              <w:divBdr>
                <w:top w:val="none" w:sz="0" w:space="0" w:color="auto"/>
                <w:left w:val="none" w:sz="0" w:space="0" w:color="auto"/>
                <w:bottom w:val="none" w:sz="0" w:space="0" w:color="auto"/>
                <w:right w:val="none" w:sz="0" w:space="0" w:color="auto"/>
              </w:divBdr>
              <w:divsChild>
                <w:div w:id="872839991">
                  <w:marLeft w:val="0"/>
                  <w:marRight w:val="0"/>
                  <w:marTop w:val="0"/>
                  <w:marBottom w:val="0"/>
                  <w:divBdr>
                    <w:top w:val="none" w:sz="0" w:space="0" w:color="auto"/>
                    <w:left w:val="none" w:sz="0" w:space="0" w:color="auto"/>
                    <w:bottom w:val="none" w:sz="0" w:space="0" w:color="auto"/>
                    <w:right w:val="none" w:sz="0" w:space="0" w:color="auto"/>
                  </w:divBdr>
                  <w:divsChild>
                    <w:div w:id="855735660">
                      <w:marLeft w:val="0"/>
                      <w:marRight w:val="0"/>
                      <w:marTop w:val="0"/>
                      <w:marBottom w:val="0"/>
                      <w:divBdr>
                        <w:top w:val="none" w:sz="0" w:space="0" w:color="auto"/>
                        <w:left w:val="none" w:sz="0" w:space="0" w:color="auto"/>
                        <w:bottom w:val="none" w:sz="0" w:space="0" w:color="auto"/>
                        <w:right w:val="none" w:sz="0" w:space="0" w:color="auto"/>
                      </w:divBdr>
                      <w:divsChild>
                        <w:div w:id="515770994">
                          <w:marLeft w:val="0"/>
                          <w:marRight w:val="0"/>
                          <w:marTop w:val="0"/>
                          <w:marBottom w:val="0"/>
                          <w:divBdr>
                            <w:top w:val="none" w:sz="0" w:space="0" w:color="auto"/>
                            <w:left w:val="none" w:sz="0" w:space="0" w:color="auto"/>
                            <w:bottom w:val="none" w:sz="0" w:space="0" w:color="auto"/>
                            <w:right w:val="none" w:sz="0" w:space="0" w:color="auto"/>
                          </w:divBdr>
                          <w:divsChild>
                            <w:div w:id="1583292245">
                              <w:marLeft w:val="0"/>
                              <w:marRight w:val="0"/>
                              <w:marTop w:val="0"/>
                              <w:marBottom w:val="0"/>
                              <w:divBdr>
                                <w:top w:val="none" w:sz="0" w:space="0" w:color="auto"/>
                                <w:left w:val="none" w:sz="0" w:space="0" w:color="auto"/>
                                <w:bottom w:val="none" w:sz="0" w:space="0" w:color="auto"/>
                                <w:right w:val="none" w:sz="0" w:space="0" w:color="auto"/>
                              </w:divBdr>
                              <w:divsChild>
                                <w:div w:id="1791558115">
                                  <w:marLeft w:val="0"/>
                                  <w:marRight w:val="0"/>
                                  <w:marTop w:val="0"/>
                                  <w:marBottom w:val="0"/>
                                  <w:divBdr>
                                    <w:top w:val="none" w:sz="0" w:space="0" w:color="auto"/>
                                    <w:left w:val="none" w:sz="0" w:space="0" w:color="auto"/>
                                    <w:bottom w:val="none" w:sz="0" w:space="0" w:color="auto"/>
                                    <w:right w:val="none" w:sz="0" w:space="0" w:color="auto"/>
                                  </w:divBdr>
                                  <w:divsChild>
                                    <w:div w:id="1362826187">
                                      <w:marLeft w:val="0"/>
                                      <w:marRight w:val="0"/>
                                      <w:marTop w:val="0"/>
                                      <w:marBottom w:val="0"/>
                                      <w:divBdr>
                                        <w:top w:val="none" w:sz="0" w:space="0" w:color="auto"/>
                                        <w:left w:val="none" w:sz="0" w:space="0" w:color="auto"/>
                                        <w:bottom w:val="none" w:sz="0" w:space="0" w:color="auto"/>
                                        <w:right w:val="none" w:sz="0" w:space="0" w:color="auto"/>
                                      </w:divBdr>
                                      <w:divsChild>
                                        <w:div w:id="1144196342">
                                          <w:marLeft w:val="0"/>
                                          <w:marRight w:val="0"/>
                                          <w:marTop w:val="0"/>
                                          <w:marBottom w:val="0"/>
                                          <w:divBdr>
                                            <w:top w:val="none" w:sz="0" w:space="0" w:color="auto"/>
                                            <w:left w:val="none" w:sz="0" w:space="0" w:color="auto"/>
                                            <w:bottom w:val="none" w:sz="0" w:space="0" w:color="auto"/>
                                            <w:right w:val="none" w:sz="0" w:space="0" w:color="auto"/>
                                          </w:divBdr>
                                          <w:divsChild>
                                            <w:div w:id="1705515855">
                                              <w:marLeft w:val="0"/>
                                              <w:marRight w:val="0"/>
                                              <w:marTop w:val="0"/>
                                              <w:marBottom w:val="0"/>
                                              <w:divBdr>
                                                <w:top w:val="none" w:sz="0" w:space="0" w:color="auto"/>
                                                <w:left w:val="none" w:sz="0" w:space="0" w:color="auto"/>
                                                <w:bottom w:val="none" w:sz="0" w:space="0" w:color="auto"/>
                                                <w:right w:val="none" w:sz="0" w:space="0" w:color="auto"/>
                                              </w:divBdr>
                                              <w:divsChild>
                                                <w:div w:id="1045520330">
                                                  <w:marLeft w:val="0"/>
                                                  <w:marRight w:val="0"/>
                                                  <w:marTop w:val="0"/>
                                                  <w:marBottom w:val="0"/>
                                                  <w:divBdr>
                                                    <w:top w:val="none" w:sz="0" w:space="0" w:color="auto"/>
                                                    <w:left w:val="none" w:sz="0" w:space="0" w:color="auto"/>
                                                    <w:bottom w:val="single" w:sz="6" w:space="0" w:color="DADCE0"/>
                                                    <w:right w:val="none" w:sz="0" w:space="0" w:color="auto"/>
                                                  </w:divBdr>
                                                  <w:divsChild>
                                                    <w:div w:id="508525234">
                                                      <w:marLeft w:val="0"/>
                                                      <w:marRight w:val="0"/>
                                                      <w:marTop w:val="0"/>
                                                      <w:marBottom w:val="0"/>
                                                      <w:divBdr>
                                                        <w:top w:val="none" w:sz="0" w:space="0" w:color="auto"/>
                                                        <w:left w:val="none" w:sz="0" w:space="0" w:color="auto"/>
                                                        <w:bottom w:val="none" w:sz="0" w:space="0" w:color="auto"/>
                                                        <w:right w:val="none" w:sz="0" w:space="0" w:color="auto"/>
                                                      </w:divBdr>
                                                      <w:divsChild>
                                                        <w:div w:id="1072387305">
                                                          <w:marLeft w:val="0"/>
                                                          <w:marRight w:val="0"/>
                                                          <w:marTop w:val="0"/>
                                                          <w:marBottom w:val="0"/>
                                                          <w:divBdr>
                                                            <w:top w:val="none" w:sz="0" w:space="0" w:color="auto"/>
                                                            <w:left w:val="none" w:sz="0" w:space="0" w:color="auto"/>
                                                            <w:bottom w:val="none" w:sz="0" w:space="0" w:color="auto"/>
                                                            <w:right w:val="none" w:sz="0" w:space="0" w:color="auto"/>
                                                          </w:divBdr>
                                                        </w:div>
                                                        <w:div w:id="27744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4219397">
                                                  <w:marLeft w:val="0"/>
                                                  <w:marRight w:val="0"/>
                                                  <w:marTop w:val="0"/>
                                                  <w:marBottom w:val="0"/>
                                                  <w:divBdr>
                                                    <w:top w:val="none" w:sz="0" w:space="0" w:color="auto"/>
                                                    <w:left w:val="none" w:sz="0" w:space="0" w:color="auto"/>
                                                    <w:bottom w:val="single" w:sz="6" w:space="0" w:color="DADCE0"/>
                                                    <w:right w:val="none" w:sz="0" w:space="0" w:color="auto"/>
                                                  </w:divBdr>
                                                  <w:divsChild>
                                                    <w:div w:id="670719352">
                                                      <w:marLeft w:val="0"/>
                                                      <w:marRight w:val="0"/>
                                                      <w:marTop w:val="0"/>
                                                      <w:marBottom w:val="0"/>
                                                      <w:divBdr>
                                                        <w:top w:val="none" w:sz="0" w:space="0" w:color="auto"/>
                                                        <w:left w:val="none" w:sz="0" w:space="0" w:color="auto"/>
                                                        <w:bottom w:val="none" w:sz="0" w:space="0" w:color="auto"/>
                                                        <w:right w:val="none" w:sz="0" w:space="0" w:color="auto"/>
                                                      </w:divBdr>
                                                      <w:divsChild>
                                                        <w:div w:id="1625386740">
                                                          <w:marLeft w:val="0"/>
                                                          <w:marRight w:val="0"/>
                                                          <w:marTop w:val="0"/>
                                                          <w:marBottom w:val="0"/>
                                                          <w:divBdr>
                                                            <w:top w:val="none" w:sz="0" w:space="0" w:color="auto"/>
                                                            <w:left w:val="none" w:sz="0" w:space="0" w:color="auto"/>
                                                            <w:bottom w:val="none" w:sz="0" w:space="0" w:color="auto"/>
                                                            <w:right w:val="none" w:sz="0" w:space="0" w:color="auto"/>
                                                          </w:divBdr>
                                                        </w:div>
                                                        <w:div w:id="778839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2387391">
                                                  <w:marLeft w:val="0"/>
                                                  <w:marRight w:val="0"/>
                                                  <w:marTop w:val="0"/>
                                                  <w:marBottom w:val="0"/>
                                                  <w:divBdr>
                                                    <w:top w:val="none" w:sz="0" w:space="0" w:color="auto"/>
                                                    <w:left w:val="none" w:sz="0" w:space="0" w:color="auto"/>
                                                    <w:bottom w:val="none" w:sz="0" w:space="0" w:color="auto"/>
                                                    <w:right w:val="none" w:sz="0" w:space="0" w:color="auto"/>
                                                  </w:divBdr>
                                                  <w:divsChild>
                                                    <w:div w:id="813765786">
                                                      <w:marLeft w:val="0"/>
                                                      <w:marRight w:val="0"/>
                                                      <w:marTop w:val="0"/>
                                                      <w:marBottom w:val="0"/>
                                                      <w:divBdr>
                                                        <w:top w:val="none" w:sz="0" w:space="0" w:color="auto"/>
                                                        <w:left w:val="none" w:sz="0" w:space="0" w:color="auto"/>
                                                        <w:bottom w:val="none" w:sz="0" w:space="0" w:color="auto"/>
                                                        <w:right w:val="none" w:sz="0" w:space="0" w:color="auto"/>
                                                      </w:divBdr>
                                                      <w:divsChild>
                                                        <w:div w:id="28991625">
                                                          <w:marLeft w:val="0"/>
                                                          <w:marRight w:val="0"/>
                                                          <w:marTop w:val="0"/>
                                                          <w:marBottom w:val="0"/>
                                                          <w:divBdr>
                                                            <w:top w:val="none" w:sz="0" w:space="0" w:color="auto"/>
                                                            <w:left w:val="none" w:sz="0" w:space="0" w:color="auto"/>
                                                            <w:bottom w:val="none" w:sz="0" w:space="0" w:color="auto"/>
                                                            <w:right w:val="none" w:sz="0" w:space="0" w:color="auto"/>
                                                          </w:divBdr>
                                                        </w:div>
                                                        <w:div w:id="509877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8327879">
                                                  <w:marLeft w:val="0"/>
                                                  <w:marRight w:val="0"/>
                                                  <w:marTop w:val="0"/>
                                                  <w:marBottom w:val="0"/>
                                                  <w:divBdr>
                                                    <w:top w:val="none" w:sz="0" w:space="0" w:color="auto"/>
                                                    <w:left w:val="none" w:sz="0" w:space="0" w:color="auto"/>
                                                    <w:bottom w:val="none" w:sz="0" w:space="0" w:color="auto"/>
                                                    <w:right w:val="none" w:sz="0" w:space="0" w:color="auto"/>
                                                  </w:divBdr>
                                                  <w:divsChild>
                                                    <w:div w:id="1247300621">
                                                      <w:marLeft w:val="0"/>
                                                      <w:marRight w:val="0"/>
                                                      <w:marTop w:val="0"/>
                                                      <w:marBottom w:val="0"/>
                                                      <w:divBdr>
                                                        <w:top w:val="none" w:sz="0" w:space="0" w:color="auto"/>
                                                        <w:left w:val="none" w:sz="0" w:space="0" w:color="auto"/>
                                                        <w:bottom w:val="none" w:sz="0" w:space="0" w:color="auto"/>
                                                        <w:right w:val="none" w:sz="0" w:space="0" w:color="auto"/>
                                                      </w:divBdr>
                                                      <w:divsChild>
                                                        <w:div w:id="1457403906">
                                                          <w:marLeft w:val="0"/>
                                                          <w:marRight w:val="0"/>
                                                          <w:marTop w:val="0"/>
                                                          <w:marBottom w:val="0"/>
                                                          <w:divBdr>
                                                            <w:top w:val="none" w:sz="0" w:space="0" w:color="auto"/>
                                                            <w:left w:val="none" w:sz="0" w:space="0" w:color="auto"/>
                                                            <w:bottom w:val="none" w:sz="0" w:space="0" w:color="auto"/>
                                                            <w:right w:val="none" w:sz="0" w:space="0" w:color="auto"/>
                                                          </w:divBdr>
                                                          <w:divsChild>
                                                            <w:div w:id="671375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7396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62200260">
      <w:bodyDiv w:val="1"/>
      <w:marLeft w:val="0"/>
      <w:marRight w:val="0"/>
      <w:marTop w:val="0"/>
      <w:marBottom w:val="0"/>
      <w:divBdr>
        <w:top w:val="none" w:sz="0" w:space="0" w:color="auto"/>
        <w:left w:val="none" w:sz="0" w:space="0" w:color="auto"/>
        <w:bottom w:val="none" w:sz="0" w:space="0" w:color="auto"/>
        <w:right w:val="none" w:sz="0" w:space="0" w:color="auto"/>
      </w:divBdr>
      <w:divsChild>
        <w:div w:id="1545486465">
          <w:marLeft w:val="0"/>
          <w:marRight w:val="0"/>
          <w:marTop w:val="100"/>
          <w:marBottom w:val="0"/>
          <w:divBdr>
            <w:top w:val="none" w:sz="0" w:space="0" w:color="auto"/>
            <w:left w:val="none" w:sz="0" w:space="0" w:color="auto"/>
            <w:bottom w:val="none" w:sz="0" w:space="0" w:color="auto"/>
            <w:right w:val="none" w:sz="0" w:space="0" w:color="auto"/>
          </w:divBdr>
          <w:divsChild>
            <w:div w:id="156574204">
              <w:marLeft w:val="0"/>
              <w:marRight w:val="0"/>
              <w:marTop w:val="60"/>
              <w:marBottom w:val="0"/>
              <w:divBdr>
                <w:top w:val="none" w:sz="0" w:space="0" w:color="auto"/>
                <w:left w:val="none" w:sz="0" w:space="0" w:color="auto"/>
                <w:bottom w:val="none" w:sz="0" w:space="0" w:color="auto"/>
                <w:right w:val="none" w:sz="0" w:space="0" w:color="auto"/>
              </w:divBdr>
            </w:div>
          </w:divsChild>
        </w:div>
        <w:div w:id="207765034">
          <w:marLeft w:val="0"/>
          <w:marRight w:val="0"/>
          <w:marTop w:val="0"/>
          <w:marBottom w:val="0"/>
          <w:divBdr>
            <w:top w:val="none" w:sz="0" w:space="0" w:color="auto"/>
            <w:left w:val="none" w:sz="0" w:space="0" w:color="auto"/>
            <w:bottom w:val="none" w:sz="0" w:space="0" w:color="auto"/>
            <w:right w:val="none" w:sz="0" w:space="0" w:color="auto"/>
          </w:divBdr>
          <w:divsChild>
            <w:div w:id="1421946003">
              <w:marLeft w:val="0"/>
              <w:marRight w:val="0"/>
              <w:marTop w:val="0"/>
              <w:marBottom w:val="0"/>
              <w:divBdr>
                <w:top w:val="none" w:sz="0" w:space="0" w:color="auto"/>
                <w:left w:val="none" w:sz="0" w:space="0" w:color="auto"/>
                <w:bottom w:val="none" w:sz="0" w:space="0" w:color="auto"/>
                <w:right w:val="none" w:sz="0" w:space="0" w:color="auto"/>
              </w:divBdr>
              <w:divsChild>
                <w:div w:id="753017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5038952">
      <w:bodyDiv w:val="1"/>
      <w:marLeft w:val="0"/>
      <w:marRight w:val="0"/>
      <w:marTop w:val="0"/>
      <w:marBottom w:val="0"/>
      <w:divBdr>
        <w:top w:val="none" w:sz="0" w:space="0" w:color="auto"/>
        <w:left w:val="none" w:sz="0" w:space="0" w:color="auto"/>
        <w:bottom w:val="none" w:sz="0" w:space="0" w:color="auto"/>
        <w:right w:val="none" w:sz="0" w:space="0" w:color="auto"/>
      </w:divBdr>
    </w:div>
    <w:div w:id="1734892113">
      <w:bodyDiv w:val="1"/>
      <w:marLeft w:val="0"/>
      <w:marRight w:val="0"/>
      <w:marTop w:val="0"/>
      <w:marBottom w:val="0"/>
      <w:divBdr>
        <w:top w:val="none" w:sz="0" w:space="0" w:color="auto"/>
        <w:left w:val="none" w:sz="0" w:space="0" w:color="auto"/>
        <w:bottom w:val="none" w:sz="0" w:space="0" w:color="auto"/>
        <w:right w:val="none" w:sz="0" w:space="0" w:color="auto"/>
      </w:divBdr>
    </w:div>
    <w:div w:id="1849715715">
      <w:bodyDiv w:val="1"/>
      <w:marLeft w:val="0"/>
      <w:marRight w:val="0"/>
      <w:marTop w:val="0"/>
      <w:marBottom w:val="0"/>
      <w:divBdr>
        <w:top w:val="none" w:sz="0" w:space="0" w:color="auto"/>
        <w:left w:val="none" w:sz="0" w:space="0" w:color="auto"/>
        <w:bottom w:val="none" w:sz="0" w:space="0" w:color="auto"/>
        <w:right w:val="none" w:sz="0" w:space="0" w:color="auto"/>
      </w:divBdr>
      <w:divsChild>
        <w:div w:id="773019163">
          <w:marLeft w:val="0"/>
          <w:marRight w:val="0"/>
          <w:marTop w:val="0"/>
          <w:marBottom w:val="0"/>
          <w:divBdr>
            <w:top w:val="none" w:sz="0" w:space="0" w:color="auto"/>
            <w:left w:val="none" w:sz="0" w:space="0" w:color="auto"/>
            <w:bottom w:val="none" w:sz="0" w:space="0" w:color="auto"/>
            <w:right w:val="none" w:sz="0" w:space="0" w:color="auto"/>
          </w:divBdr>
          <w:divsChild>
            <w:div w:id="1192918663">
              <w:marLeft w:val="0"/>
              <w:marRight w:val="0"/>
              <w:marTop w:val="0"/>
              <w:marBottom w:val="0"/>
              <w:divBdr>
                <w:top w:val="none" w:sz="0" w:space="0" w:color="auto"/>
                <w:left w:val="none" w:sz="0" w:space="0" w:color="auto"/>
                <w:bottom w:val="none" w:sz="0" w:space="0" w:color="auto"/>
                <w:right w:val="none" w:sz="0" w:space="0" w:color="auto"/>
              </w:divBdr>
              <w:divsChild>
                <w:div w:id="1557206326">
                  <w:marLeft w:val="0"/>
                  <w:marRight w:val="0"/>
                  <w:marTop w:val="0"/>
                  <w:marBottom w:val="0"/>
                  <w:divBdr>
                    <w:top w:val="none" w:sz="0" w:space="0" w:color="auto"/>
                    <w:left w:val="none" w:sz="0" w:space="0" w:color="auto"/>
                    <w:bottom w:val="none" w:sz="0" w:space="0" w:color="auto"/>
                    <w:right w:val="none" w:sz="0" w:space="0" w:color="auto"/>
                  </w:divBdr>
                  <w:divsChild>
                    <w:div w:id="1647124711">
                      <w:marLeft w:val="0"/>
                      <w:marRight w:val="0"/>
                      <w:marTop w:val="0"/>
                      <w:marBottom w:val="0"/>
                      <w:divBdr>
                        <w:top w:val="none" w:sz="0" w:space="0" w:color="auto"/>
                        <w:left w:val="none" w:sz="0" w:space="0" w:color="auto"/>
                        <w:bottom w:val="none" w:sz="0" w:space="0" w:color="auto"/>
                        <w:right w:val="none" w:sz="0" w:space="0" w:color="auto"/>
                      </w:divBdr>
                      <w:divsChild>
                        <w:div w:id="205339701">
                          <w:marLeft w:val="0"/>
                          <w:marRight w:val="0"/>
                          <w:marTop w:val="0"/>
                          <w:marBottom w:val="0"/>
                          <w:divBdr>
                            <w:top w:val="none" w:sz="0" w:space="0" w:color="auto"/>
                            <w:left w:val="none" w:sz="0" w:space="0" w:color="auto"/>
                            <w:bottom w:val="none" w:sz="0" w:space="0" w:color="auto"/>
                            <w:right w:val="none" w:sz="0" w:space="0" w:color="auto"/>
                          </w:divBdr>
                          <w:divsChild>
                            <w:div w:id="849106480">
                              <w:marLeft w:val="0"/>
                              <w:marRight w:val="0"/>
                              <w:marTop w:val="0"/>
                              <w:marBottom w:val="0"/>
                              <w:divBdr>
                                <w:top w:val="none" w:sz="0" w:space="0" w:color="auto"/>
                                <w:left w:val="none" w:sz="0" w:space="0" w:color="auto"/>
                                <w:bottom w:val="none" w:sz="0" w:space="0" w:color="auto"/>
                                <w:right w:val="none" w:sz="0" w:space="0" w:color="auto"/>
                              </w:divBdr>
                              <w:divsChild>
                                <w:div w:id="1069883826">
                                  <w:marLeft w:val="0"/>
                                  <w:marRight w:val="0"/>
                                  <w:marTop w:val="0"/>
                                  <w:marBottom w:val="0"/>
                                  <w:divBdr>
                                    <w:top w:val="none" w:sz="0" w:space="0" w:color="auto"/>
                                    <w:left w:val="none" w:sz="0" w:space="0" w:color="auto"/>
                                    <w:bottom w:val="none" w:sz="0" w:space="0" w:color="auto"/>
                                    <w:right w:val="none" w:sz="0" w:space="0" w:color="auto"/>
                                  </w:divBdr>
                                  <w:divsChild>
                                    <w:div w:id="1479759232">
                                      <w:marLeft w:val="0"/>
                                      <w:marRight w:val="0"/>
                                      <w:marTop w:val="0"/>
                                      <w:marBottom w:val="0"/>
                                      <w:divBdr>
                                        <w:top w:val="none" w:sz="0" w:space="0" w:color="auto"/>
                                        <w:left w:val="none" w:sz="0" w:space="0" w:color="auto"/>
                                        <w:bottom w:val="none" w:sz="0" w:space="0" w:color="auto"/>
                                        <w:right w:val="none" w:sz="0" w:space="0" w:color="auto"/>
                                      </w:divBdr>
                                      <w:divsChild>
                                        <w:div w:id="344209024">
                                          <w:marLeft w:val="0"/>
                                          <w:marRight w:val="0"/>
                                          <w:marTop w:val="0"/>
                                          <w:marBottom w:val="0"/>
                                          <w:divBdr>
                                            <w:top w:val="none" w:sz="0" w:space="0" w:color="auto"/>
                                            <w:left w:val="none" w:sz="0" w:space="0" w:color="auto"/>
                                            <w:bottom w:val="none" w:sz="0" w:space="0" w:color="auto"/>
                                            <w:right w:val="none" w:sz="0" w:space="0" w:color="auto"/>
                                          </w:divBdr>
                                          <w:divsChild>
                                            <w:div w:id="582647694">
                                              <w:marLeft w:val="0"/>
                                              <w:marRight w:val="0"/>
                                              <w:marTop w:val="0"/>
                                              <w:marBottom w:val="0"/>
                                              <w:divBdr>
                                                <w:top w:val="none" w:sz="0" w:space="0" w:color="auto"/>
                                                <w:left w:val="none" w:sz="0" w:space="0" w:color="auto"/>
                                                <w:bottom w:val="none" w:sz="0" w:space="0" w:color="auto"/>
                                                <w:right w:val="none" w:sz="0" w:space="0" w:color="auto"/>
                                              </w:divBdr>
                                              <w:divsChild>
                                                <w:div w:id="1399863734">
                                                  <w:marLeft w:val="0"/>
                                                  <w:marRight w:val="0"/>
                                                  <w:marTop w:val="0"/>
                                                  <w:marBottom w:val="0"/>
                                                  <w:divBdr>
                                                    <w:top w:val="none" w:sz="0" w:space="0" w:color="auto"/>
                                                    <w:left w:val="none" w:sz="0" w:space="0" w:color="auto"/>
                                                    <w:bottom w:val="single" w:sz="6" w:space="0" w:color="DADCE0"/>
                                                    <w:right w:val="none" w:sz="0" w:space="0" w:color="auto"/>
                                                  </w:divBdr>
                                                  <w:divsChild>
                                                    <w:div w:id="1585649154">
                                                      <w:marLeft w:val="0"/>
                                                      <w:marRight w:val="0"/>
                                                      <w:marTop w:val="0"/>
                                                      <w:marBottom w:val="0"/>
                                                      <w:divBdr>
                                                        <w:top w:val="none" w:sz="0" w:space="0" w:color="auto"/>
                                                        <w:left w:val="none" w:sz="0" w:space="0" w:color="auto"/>
                                                        <w:bottom w:val="none" w:sz="0" w:space="0" w:color="auto"/>
                                                        <w:right w:val="none" w:sz="0" w:space="0" w:color="auto"/>
                                                      </w:divBdr>
                                                      <w:divsChild>
                                                        <w:div w:id="1370571642">
                                                          <w:marLeft w:val="0"/>
                                                          <w:marRight w:val="0"/>
                                                          <w:marTop w:val="0"/>
                                                          <w:marBottom w:val="0"/>
                                                          <w:divBdr>
                                                            <w:top w:val="none" w:sz="0" w:space="0" w:color="auto"/>
                                                            <w:left w:val="none" w:sz="0" w:space="0" w:color="auto"/>
                                                            <w:bottom w:val="none" w:sz="0" w:space="0" w:color="auto"/>
                                                            <w:right w:val="none" w:sz="0" w:space="0" w:color="auto"/>
                                                          </w:divBdr>
                                                        </w:div>
                                                        <w:div w:id="1047993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7179105">
                                                  <w:marLeft w:val="0"/>
                                                  <w:marRight w:val="0"/>
                                                  <w:marTop w:val="0"/>
                                                  <w:marBottom w:val="0"/>
                                                  <w:divBdr>
                                                    <w:top w:val="none" w:sz="0" w:space="0" w:color="auto"/>
                                                    <w:left w:val="none" w:sz="0" w:space="0" w:color="auto"/>
                                                    <w:bottom w:val="single" w:sz="6" w:space="0" w:color="DADCE0"/>
                                                    <w:right w:val="none" w:sz="0" w:space="0" w:color="auto"/>
                                                  </w:divBdr>
                                                  <w:divsChild>
                                                    <w:div w:id="289097726">
                                                      <w:marLeft w:val="0"/>
                                                      <w:marRight w:val="0"/>
                                                      <w:marTop w:val="0"/>
                                                      <w:marBottom w:val="0"/>
                                                      <w:divBdr>
                                                        <w:top w:val="none" w:sz="0" w:space="0" w:color="auto"/>
                                                        <w:left w:val="none" w:sz="0" w:space="0" w:color="auto"/>
                                                        <w:bottom w:val="none" w:sz="0" w:space="0" w:color="auto"/>
                                                        <w:right w:val="none" w:sz="0" w:space="0" w:color="auto"/>
                                                      </w:divBdr>
                                                      <w:divsChild>
                                                        <w:div w:id="241641936">
                                                          <w:marLeft w:val="0"/>
                                                          <w:marRight w:val="0"/>
                                                          <w:marTop w:val="0"/>
                                                          <w:marBottom w:val="0"/>
                                                          <w:divBdr>
                                                            <w:top w:val="none" w:sz="0" w:space="0" w:color="auto"/>
                                                            <w:left w:val="none" w:sz="0" w:space="0" w:color="auto"/>
                                                            <w:bottom w:val="none" w:sz="0" w:space="0" w:color="auto"/>
                                                            <w:right w:val="none" w:sz="0" w:space="0" w:color="auto"/>
                                                          </w:divBdr>
                                                        </w:div>
                                                        <w:div w:id="713121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4119373">
                                                  <w:marLeft w:val="0"/>
                                                  <w:marRight w:val="0"/>
                                                  <w:marTop w:val="0"/>
                                                  <w:marBottom w:val="0"/>
                                                  <w:divBdr>
                                                    <w:top w:val="none" w:sz="0" w:space="0" w:color="auto"/>
                                                    <w:left w:val="none" w:sz="0" w:space="0" w:color="auto"/>
                                                    <w:bottom w:val="none" w:sz="0" w:space="0" w:color="auto"/>
                                                    <w:right w:val="none" w:sz="0" w:space="0" w:color="auto"/>
                                                  </w:divBdr>
                                                  <w:divsChild>
                                                    <w:div w:id="1877768386">
                                                      <w:marLeft w:val="0"/>
                                                      <w:marRight w:val="0"/>
                                                      <w:marTop w:val="0"/>
                                                      <w:marBottom w:val="0"/>
                                                      <w:divBdr>
                                                        <w:top w:val="none" w:sz="0" w:space="0" w:color="auto"/>
                                                        <w:left w:val="none" w:sz="0" w:space="0" w:color="auto"/>
                                                        <w:bottom w:val="none" w:sz="0" w:space="0" w:color="auto"/>
                                                        <w:right w:val="none" w:sz="0" w:space="0" w:color="auto"/>
                                                      </w:divBdr>
                                                      <w:divsChild>
                                                        <w:div w:id="377556622">
                                                          <w:marLeft w:val="0"/>
                                                          <w:marRight w:val="0"/>
                                                          <w:marTop w:val="0"/>
                                                          <w:marBottom w:val="0"/>
                                                          <w:divBdr>
                                                            <w:top w:val="none" w:sz="0" w:space="0" w:color="auto"/>
                                                            <w:left w:val="none" w:sz="0" w:space="0" w:color="auto"/>
                                                            <w:bottom w:val="none" w:sz="0" w:space="0" w:color="auto"/>
                                                            <w:right w:val="none" w:sz="0" w:space="0" w:color="auto"/>
                                                          </w:divBdr>
                                                        </w:div>
                                                        <w:div w:id="1814633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85904">
                                                  <w:marLeft w:val="0"/>
                                                  <w:marRight w:val="0"/>
                                                  <w:marTop w:val="0"/>
                                                  <w:marBottom w:val="0"/>
                                                  <w:divBdr>
                                                    <w:top w:val="none" w:sz="0" w:space="0" w:color="auto"/>
                                                    <w:left w:val="none" w:sz="0" w:space="0" w:color="auto"/>
                                                    <w:bottom w:val="none" w:sz="0" w:space="0" w:color="auto"/>
                                                    <w:right w:val="none" w:sz="0" w:space="0" w:color="auto"/>
                                                  </w:divBdr>
                                                  <w:divsChild>
                                                    <w:div w:id="2090885388">
                                                      <w:marLeft w:val="0"/>
                                                      <w:marRight w:val="0"/>
                                                      <w:marTop w:val="0"/>
                                                      <w:marBottom w:val="0"/>
                                                      <w:divBdr>
                                                        <w:top w:val="none" w:sz="0" w:space="0" w:color="auto"/>
                                                        <w:left w:val="none" w:sz="0" w:space="0" w:color="auto"/>
                                                        <w:bottom w:val="none" w:sz="0" w:space="0" w:color="auto"/>
                                                        <w:right w:val="none" w:sz="0" w:space="0" w:color="auto"/>
                                                      </w:divBdr>
                                                      <w:divsChild>
                                                        <w:div w:id="1684479889">
                                                          <w:marLeft w:val="0"/>
                                                          <w:marRight w:val="0"/>
                                                          <w:marTop w:val="0"/>
                                                          <w:marBottom w:val="0"/>
                                                          <w:divBdr>
                                                            <w:top w:val="none" w:sz="0" w:space="0" w:color="auto"/>
                                                            <w:left w:val="none" w:sz="0" w:space="0" w:color="auto"/>
                                                            <w:bottom w:val="none" w:sz="0" w:space="0" w:color="auto"/>
                                                            <w:right w:val="none" w:sz="0" w:space="0" w:color="auto"/>
                                                          </w:divBdr>
                                                          <w:divsChild>
                                                            <w:div w:id="1354574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4909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85314722">
      <w:bodyDiv w:val="1"/>
      <w:marLeft w:val="0"/>
      <w:marRight w:val="0"/>
      <w:marTop w:val="0"/>
      <w:marBottom w:val="0"/>
      <w:divBdr>
        <w:top w:val="none" w:sz="0" w:space="0" w:color="auto"/>
        <w:left w:val="none" w:sz="0" w:space="0" w:color="auto"/>
        <w:bottom w:val="none" w:sz="0" w:space="0" w:color="auto"/>
        <w:right w:val="none" w:sz="0" w:space="0" w:color="auto"/>
      </w:divBdr>
    </w:div>
    <w:div w:id="2025938080">
      <w:bodyDiv w:val="1"/>
      <w:marLeft w:val="0"/>
      <w:marRight w:val="0"/>
      <w:marTop w:val="0"/>
      <w:marBottom w:val="0"/>
      <w:divBdr>
        <w:top w:val="none" w:sz="0" w:space="0" w:color="auto"/>
        <w:left w:val="none" w:sz="0" w:space="0" w:color="auto"/>
        <w:bottom w:val="none" w:sz="0" w:space="0" w:color="auto"/>
        <w:right w:val="none" w:sz="0" w:space="0" w:color="auto"/>
      </w:divBdr>
    </w:div>
    <w:div w:id="2046371227">
      <w:bodyDiv w:val="1"/>
      <w:marLeft w:val="0"/>
      <w:marRight w:val="0"/>
      <w:marTop w:val="0"/>
      <w:marBottom w:val="0"/>
      <w:divBdr>
        <w:top w:val="none" w:sz="0" w:space="0" w:color="auto"/>
        <w:left w:val="none" w:sz="0" w:space="0" w:color="auto"/>
        <w:bottom w:val="none" w:sz="0" w:space="0" w:color="auto"/>
        <w:right w:val="none" w:sz="0" w:space="0" w:color="auto"/>
      </w:divBdr>
      <w:divsChild>
        <w:div w:id="585456679">
          <w:marLeft w:val="0"/>
          <w:marRight w:val="0"/>
          <w:marTop w:val="0"/>
          <w:marBottom w:val="0"/>
          <w:divBdr>
            <w:top w:val="none" w:sz="0" w:space="0" w:color="auto"/>
            <w:left w:val="none" w:sz="0" w:space="0" w:color="auto"/>
            <w:bottom w:val="none" w:sz="0" w:space="0" w:color="auto"/>
            <w:right w:val="none" w:sz="0" w:space="0" w:color="auto"/>
          </w:divBdr>
          <w:divsChild>
            <w:div w:id="83917867">
              <w:marLeft w:val="0"/>
              <w:marRight w:val="0"/>
              <w:marTop w:val="0"/>
              <w:marBottom w:val="0"/>
              <w:divBdr>
                <w:top w:val="none" w:sz="0" w:space="0" w:color="auto"/>
                <w:left w:val="none" w:sz="0" w:space="0" w:color="auto"/>
                <w:bottom w:val="none" w:sz="0" w:space="0" w:color="auto"/>
                <w:right w:val="none" w:sz="0" w:space="0" w:color="auto"/>
              </w:divBdr>
              <w:divsChild>
                <w:div w:id="1975212509">
                  <w:marLeft w:val="0"/>
                  <w:marRight w:val="0"/>
                  <w:marTop w:val="0"/>
                  <w:marBottom w:val="0"/>
                  <w:divBdr>
                    <w:top w:val="none" w:sz="0" w:space="0" w:color="auto"/>
                    <w:left w:val="none" w:sz="0" w:space="0" w:color="auto"/>
                    <w:bottom w:val="none" w:sz="0" w:space="0" w:color="auto"/>
                    <w:right w:val="none" w:sz="0" w:space="0" w:color="auto"/>
                  </w:divBdr>
                  <w:divsChild>
                    <w:div w:id="1350138605">
                      <w:marLeft w:val="0"/>
                      <w:marRight w:val="0"/>
                      <w:marTop w:val="0"/>
                      <w:marBottom w:val="0"/>
                      <w:divBdr>
                        <w:top w:val="none" w:sz="0" w:space="0" w:color="auto"/>
                        <w:left w:val="none" w:sz="0" w:space="0" w:color="auto"/>
                        <w:bottom w:val="none" w:sz="0" w:space="0" w:color="auto"/>
                        <w:right w:val="none" w:sz="0" w:space="0" w:color="auto"/>
                      </w:divBdr>
                      <w:divsChild>
                        <w:div w:id="1880238645">
                          <w:marLeft w:val="0"/>
                          <w:marRight w:val="0"/>
                          <w:marTop w:val="0"/>
                          <w:marBottom w:val="0"/>
                          <w:divBdr>
                            <w:top w:val="none" w:sz="0" w:space="0" w:color="auto"/>
                            <w:left w:val="none" w:sz="0" w:space="0" w:color="auto"/>
                            <w:bottom w:val="none" w:sz="0" w:space="0" w:color="auto"/>
                            <w:right w:val="none" w:sz="0" w:space="0" w:color="auto"/>
                          </w:divBdr>
                          <w:divsChild>
                            <w:div w:id="1314723704">
                              <w:marLeft w:val="0"/>
                              <w:marRight w:val="0"/>
                              <w:marTop w:val="0"/>
                              <w:marBottom w:val="0"/>
                              <w:divBdr>
                                <w:top w:val="none" w:sz="0" w:space="0" w:color="auto"/>
                                <w:left w:val="none" w:sz="0" w:space="0" w:color="auto"/>
                                <w:bottom w:val="none" w:sz="0" w:space="0" w:color="auto"/>
                                <w:right w:val="none" w:sz="0" w:space="0" w:color="auto"/>
                              </w:divBdr>
                              <w:divsChild>
                                <w:div w:id="918364161">
                                  <w:marLeft w:val="0"/>
                                  <w:marRight w:val="0"/>
                                  <w:marTop w:val="0"/>
                                  <w:marBottom w:val="0"/>
                                  <w:divBdr>
                                    <w:top w:val="none" w:sz="0" w:space="0" w:color="auto"/>
                                    <w:left w:val="none" w:sz="0" w:space="0" w:color="auto"/>
                                    <w:bottom w:val="none" w:sz="0" w:space="0" w:color="auto"/>
                                    <w:right w:val="none" w:sz="0" w:space="0" w:color="auto"/>
                                  </w:divBdr>
                                  <w:divsChild>
                                    <w:div w:id="1802532050">
                                      <w:marLeft w:val="0"/>
                                      <w:marRight w:val="0"/>
                                      <w:marTop w:val="0"/>
                                      <w:marBottom w:val="0"/>
                                      <w:divBdr>
                                        <w:top w:val="none" w:sz="0" w:space="0" w:color="auto"/>
                                        <w:left w:val="none" w:sz="0" w:space="0" w:color="auto"/>
                                        <w:bottom w:val="none" w:sz="0" w:space="0" w:color="auto"/>
                                        <w:right w:val="none" w:sz="0" w:space="0" w:color="auto"/>
                                      </w:divBdr>
                                      <w:divsChild>
                                        <w:div w:id="180052985">
                                          <w:marLeft w:val="0"/>
                                          <w:marRight w:val="0"/>
                                          <w:marTop w:val="0"/>
                                          <w:marBottom w:val="0"/>
                                          <w:divBdr>
                                            <w:top w:val="none" w:sz="0" w:space="0" w:color="auto"/>
                                            <w:left w:val="none" w:sz="0" w:space="0" w:color="auto"/>
                                            <w:bottom w:val="none" w:sz="0" w:space="0" w:color="auto"/>
                                            <w:right w:val="none" w:sz="0" w:space="0" w:color="auto"/>
                                          </w:divBdr>
                                          <w:divsChild>
                                            <w:div w:id="709693068">
                                              <w:marLeft w:val="0"/>
                                              <w:marRight w:val="0"/>
                                              <w:marTop w:val="0"/>
                                              <w:marBottom w:val="0"/>
                                              <w:divBdr>
                                                <w:top w:val="none" w:sz="0" w:space="0" w:color="auto"/>
                                                <w:left w:val="none" w:sz="0" w:space="0" w:color="auto"/>
                                                <w:bottom w:val="none" w:sz="0" w:space="0" w:color="auto"/>
                                                <w:right w:val="none" w:sz="0" w:space="0" w:color="auto"/>
                                              </w:divBdr>
                                              <w:divsChild>
                                                <w:div w:id="752508876">
                                                  <w:marLeft w:val="0"/>
                                                  <w:marRight w:val="0"/>
                                                  <w:marTop w:val="0"/>
                                                  <w:marBottom w:val="0"/>
                                                  <w:divBdr>
                                                    <w:top w:val="none" w:sz="0" w:space="0" w:color="auto"/>
                                                    <w:left w:val="none" w:sz="0" w:space="0" w:color="auto"/>
                                                    <w:bottom w:val="single" w:sz="6" w:space="0" w:color="DADCE0"/>
                                                    <w:right w:val="none" w:sz="0" w:space="0" w:color="auto"/>
                                                  </w:divBdr>
                                                  <w:divsChild>
                                                    <w:div w:id="1467745018">
                                                      <w:marLeft w:val="0"/>
                                                      <w:marRight w:val="0"/>
                                                      <w:marTop w:val="0"/>
                                                      <w:marBottom w:val="0"/>
                                                      <w:divBdr>
                                                        <w:top w:val="none" w:sz="0" w:space="0" w:color="auto"/>
                                                        <w:left w:val="none" w:sz="0" w:space="0" w:color="auto"/>
                                                        <w:bottom w:val="none" w:sz="0" w:space="0" w:color="auto"/>
                                                        <w:right w:val="none" w:sz="0" w:space="0" w:color="auto"/>
                                                      </w:divBdr>
                                                      <w:divsChild>
                                                        <w:div w:id="715616710">
                                                          <w:marLeft w:val="0"/>
                                                          <w:marRight w:val="0"/>
                                                          <w:marTop w:val="0"/>
                                                          <w:marBottom w:val="0"/>
                                                          <w:divBdr>
                                                            <w:top w:val="none" w:sz="0" w:space="0" w:color="auto"/>
                                                            <w:left w:val="none" w:sz="0" w:space="0" w:color="auto"/>
                                                            <w:bottom w:val="none" w:sz="0" w:space="0" w:color="auto"/>
                                                            <w:right w:val="none" w:sz="0" w:space="0" w:color="auto"/>
                                                          </w:divBdr>
                                                        </w:div>
                                                        <w:div w:id="1862208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4481169">
                                                  <w:marLeft w:val="0"/>
                                                  <w:marRight w:val="0"/>
                                                  <w:marTop w:val="0"/>
                                                  <w:marBottom w:val="0"/>
                                                  <w:divBdr>
                                                    <w:top w:val="none" w:sz="0" w:space="0" w:color="auto"/>
                                                    <w:left w:val="none" w:sz="0" w:space="0" w:color="auto"/>
                                                    <w:bottom w:val="single" w:sz="6" w:space="0" w:color="DADCE0"/>
                                                    <w:right w:val="none" w:sz="0" w:space="0" w:color="auto"/>
                                                  </w:divBdr>
                                                  <w:divsChild>
                                                    <w:div w:id="1761870708">
                                                      <w:marLeft w:val="0"/>
                                                      <w:marRight w:val="0"/>
                                                      <w:marTop w:val="0"/>
                                                      <w:marBottom w:val="0"/>
                                                      <w:divBdr>
                                                        <w:top w:val="none" w:sz="0" w:space="0" w:color="auto"/>
                                                        <w:left w:val="none" w:sz="0" w:space="0" w:color="auto"/>
                                                        <w:bottom w:val="none" w:sz="0" w:space="0" w:color="auto"/>
                                                        <w:right w:val="none" w:sz="0" w:space="0" w:color="auto"/>
                                                      </w:divBdr>
                                                      <w:divsChild>
                                                        <w:div w:id="1234049219">
                                                          <w:marLeft w:val="0"/>
                                                          <w:marRight w:val="0"/>
                                                          <w:marTop w:val="0"/>
                                                          <w:marBottom w:val="0"/>
                                                          <w:divBdr>
                                                            <w:top w:val="none" w:sz="0" w:space="0" w:color="auto"/>
                                                            <w:left w:val="none" w:sz="0" w:space="0" w:color="auto"/>
                                                            <w:bottom w:val="none" w:sz="0" w:space="0" w:color="auto"/>
                                                            <w:right w:val="none" w:sz="0" w:space="0" w:color="auto"/>
                                                          </w:divBdr>
                                                        </w:div>
                                                        <w:div w:id="1917129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8612516">
                                                  <w:marLeft w:val="0"/>
                                                  <w:marRight w:val="0"/>
                                                  <w:marTop w:val="0"/>
                                                  <w:marBottom w:val="0"/>
                                                  <w:divBdr>
                                                    <w:top w:val="none" w:sz="0" w:space="0" w:color="auto"/>
                                                    <w:left w:val="none" w:sz="0" w:space="0" w:color="auto"/>
                                                    <w:bottom w:val="none" w:sz="0" w:space="0" w:color="auto"/>
                                                    <w:right w:val="none" w:sz="0" w:space="0" w:color="auto"/>
                                                  </w:divBdr>
                                                  <w:divsChild>
                                                    <w:div w:id="1299460822">
                                                      <w:marLeft w:val="0"/>
                                                      <w:marRight w:val="0"/>
                                                      <w:marTop w:val="0"/>
                                                      <w:marBottom w:val="0"/>
                                                      <w:divBdr>
                                                        <w:top w:val="none" w:sz="0" w:space="0" w:color="auto"/>
                                                        <w:left w:val="none" w:sz="0" w:space="0" w:color="auto"/>
                                                        <w:bottom w:val="none" w:sz="0" w:space="0" w:color="auto"/>
                                                        <w:right w:val="none" w:sz="0" w:space="0" w:color="auto"/>
                                                      </w:divBdr>
                                                      <w:divsChild>
                                                        <w:div w:id="445739086">
                                                          <w:marLeft w:val="0"/>
                                                          <w:marRight w:val="0"/>
                                                          <w:marTop w:val="0"/>
                                                          <w:marBottom w:val="0"/>
                                                          <w:divBdr>
                                                            <w:top w:val="none" w:sz="0" w:space="0" w:color="auto"/>
                                                            <w:left w:val="none" w:sz="0" w:space="0" w:color="auto"/>
                                                            <w:bottom w:val="none" w:sz="0" w:space="0" w:color="auto"/>
                                                            <w:right w:val="none" w:sz="0" w:space="0" w:color="auto"/>
                                                          </w:divBdr>
                                                        </w:div>
                                                        <w:div w:id="226495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128761">
                                                  <w:marLeft w:val="0"/>
                                                  <w:marRight w:val="0"/>
                                                  <w:marTop w:val="0"/>
                                                  <w:marBottom w:val="0"/>
                                                  <w:divBdr>
                                                    <w:top w:val="none" w:sz="0" w:space="0" w:color="auto"/>
                                                    <w:left w:val="none" w:sz="0" w:space="0" w:color="auto"/>
                                                    <w:bottom w:val="none" w:sz="0" w:space="0" w:color="auto"/>
                                                    <w:right w:val="none" w:sz="0" w:space="0" w:color="auto"/>
                                                  </w:divBdr>
                                                  <w:divsChild>
                                                    <w:div w:id="12004662">
                                                      <w:marLeft w:val="0"/>
                                                      <w:marRight w:val="0"/>
                                                      <w:marTop w:val="0"/>
                                                      <w:marBottom w:val="0"/>
                                                      <w:divBdr>
                                                        <w:top w:val="none" w:sz="0" w:space="0" w:color="auto"/>
                                                        <w:left w:val="none" w:sz="0" w:space="0" w:color="auto"/>
                                                        <w:bottom w:val="none" w:sz="0" w:space="0" w:color="auto"/>
                                                        <w:right w:val="none" w:sz="0" w:space="0" w:color="auto"/>
                                                      </w:divBdr>
                                                      <w:divsChild>
                                                        <w:div w:id="544759955">
                                                          <w:marLeft w:val="0"/>
                                                          <w:marRight w:val="0"/>
                                                          <w:marTop w:val="0"/>
                                                          <w:marBottom w:val="0"/>
                                                          <w:divBdr>
                                                            <w:top w:val="none" w:sz="0" w:space="0" w:color="auto"/>
                                                            <w:left w:val="none" w:sz="0" w:space="0" w:color="auto"/>
                                                            <w:bottom w:val="none" w:sz="0" w:space="0" w:color="auto"/>
                                                            <w:right w:val="none" w:sz="0" w:space="0" w:color="auto"/>
                                                          </w:divBdr>
                                                          <w:divsChild>
                                                            <w:div w:id="2096586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299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1053003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customXml" Target="../customXml/item5.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C1C97718F16F314D840C04E5DC47E471" ma:contentTypeVersion="19" ma:contentTypeDescription="Ein neues Dokument erstellen." ma:contentTypeScope="" ma:versionID="86704da0253731cee72ef5b1e82e8dae">
  <xsd:schema xmlns:xsd="http://www.w3.org/2001/XMLSchema" xmlns:xs="http://www.w3.org/2001/XMLSchema" xmlns:p="http://schemas.microsoft.com/office/2006/metadata/properties" xmlns:ns2="10abeeef-5d8c-4e95-957d-784616743993" xmlns:ns3="90885d0e-cbfb-4a19-a8a0-092b30260404" targetNamespace="http://schemas.microsoft.com/office/2006/metadata/properties" ma:root="true" ma:fieldsID="271711398b13a3b4d6399eb32bf54263" ns2:_="" ns3:_="">
    <xsd:import namespace="10abeeef-5d8c-4e95-957d-784616743993"/>
    <xsd:import namespace="90885d0e-cbfb-4a19-a8a0-092b30260404"/>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DateTake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2:MediaLengthInSeconds" minOccurs="0"/>
                <xsd:element ref="ns2:lcf76f155ced4ddcb4097134ff3c332f" minOccurs="0"/>
                <xsd:element ref="ns3:TaxCatchAll" minOccurs="0"/>
                <xsd:element ref="ns2:MediaServiceSearchProperties" minOccurs="0"/>
                <xsd:element ref="ns2:MediaServiceObjectDetectorVersions" minOccurs="0"/>
                <xsd:element ref="ns2:MediaServiceBillingMetadata" minOccurs="0"/>
                <xsd:element ref="ns3:_dlc_DocId" minOccurs="0"/>
                <xsd:element ref="ns3:_dlc_DocIdUrl" minOccurs="0"/>
                <xsd:element ref="ns3: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abeeef-5d8c-4e95-957d-78461674399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Extracted Text" ma:internalName="MediaServiceOCR" ma:readOnly="true">
      <xsd:simpleType>
        <xsd:restriction base="dms:Note">
          <xsd:maxLength value="255"/>
        </xsd:restriction>
      </xsd:simpleType>
    </xsd:element>
    <xsd:element name="MediaServiceDateTaken" ma:index="11" nillable="true" ma:displayName="MediaServiceDateTaken" ma:hidden="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Bildmarkierungen" ma:readOnly="false" ma:fieldId="{5cf76f15-5ced-4ddc-b409-7134ff3c332f}" ma:taxonomyMulti="true" ma:sspId="b3d23171-c125-4fdc-8e05-8e2325a360af" ma:termSetId="09814cd3-568e-fe90-9814-8d621ff8fb84" ma:anchorId="fba54fb3-c3e1-fe81-a776-ca4b69148c4d" ma:open="true" ma:isKeyword="false">
      <xsd:complexType>
        <xsd:sequence>
          <xsd:element ref="pc:Terms" minOccurs="0" maxOccurs="1"/>
        </xsd:sequence>
      </xsd:complex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BillingMetadata" ma:index="25"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0885d0e-cbfb-4a19-a8a0-092b30260404" elementFormDefault="qualified">
    <xsd:import namespace="http://schemas.microsoft.com/office/2006/documentManagement/types"/>
    <xsd:import namespace="http://schemas.microsoft.com/office/infopath/2007/PartnerControls"/>
    <xsd:element name="SharedWithUsers" ma:index="1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Freigegeben für - Details" ma:internalName="SharedWithDetails" ma:readOnly="true">
      <xsd:simpleType>
        <xsd:restriction base="dms:Note">
          <xsd:maxLength value="255"/>
        </xsd:restriction>
      </xsd:simpleType>
    </xsd:element>
    <xsd:element name="TaxCatchAll" ma:index="22" nillable="true" ma:displayName="Taxonomy Catch All Column" ma:hidden="true" ma:list="{8320f865-d0b6-49e4-8e61-dc2d788ed9bf}" ma:internalName="TaxCatchAll" ma:showField="CatchAllData" ma:web="90885d0e-cbfb-4a19-a8a0-092b30260404">
      <xsd:complexType>
        <xsd:complexContent>
          <xsd:extension base="dms:MultiChoiceLookup">
            <xsd:sequence>
              <xsd:element name="Value" type="dms:Lookup" maxOccurs="unbounded" minOccurs="0" nillable="true"/>
            </xsd:sequence>
          </xsd:extension>
        </xsd:complexContent>
      </xsd:complexType>
    </xsd:element>
    <xsd:element name="_dlc_DocId" ma:index="26" nillable="true" ma:displayName="Wert der Dokument-ID" ma:description="Der Wert der diesem Element zugewiesenen Dokument-ID." ma:indexed="true" ma:internalName="_dlc_DocId" ma:readOnly="true">
      <xsd:simpleType>
        <xsd:restriction base="dms:Text"/>
      </xsd:simpleType>
    </xsd:element>
    <xsd:element name="_dlc_DocIdUrl" ma:index="27" nillable="true" ma:displayName="Dokument-ID" ma:description="Permanenter Hyperlink zu diesem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8" nillable="true" ma:displayName="Beständige ID" ma:description="ID beim Hinzufügen beibehalten."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10abeeef-5d8c-4e95-957d-784616743993">
      <Terms xmlns="http://schemas.microsoft.com/office/infopath/2007/PartnerControls"/>
    </lcf76f155ced4ddcb4097134ff3c332f>
    <TaxCatchAll xmlns="90885d0e-cbfb-4a19-a8a0-092b30260404" xsi:nil="true"/>
    <_dlc_DocId xmlns="90885d0e-cbfb-4a19-a8a0-092b30260404">DOCID-1422760208-90480</_dlc_DocId>
    <_dlc_DocIdUrl xmlns="90885d0e-cbfb-4a19-a8a0-092b30260404">
      <Url>https://metallzug.sharepoint.com/sites/GRP-ESR-Regulations/_layouts/15/DocIdRedir.aspx?ID=DOCID-1422760208-90480</Url>
      <Description>DOCID-1422760208-90480</Description>
    </_dlc_DocIdUrl>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70DA0E23-E214-4508-BBFE-B45027E570B6}"/>
</file>

<file path=customXml/itemProps2.xml><?xml version="1.0" encoding="utf-8"?>
<ds:datastoreItem xmlns:ds="http://schemas.openxmlformats.org/officeDocument/2006/customXml" ds:itemID="{882BB27D-B4DD-47FA-94CC-98D5C0A82959}">
  <ds:schemaRefs>
    <ds:schemaRef ds:uri="http://schemas.microsoft.com/sharepoint/v3/contenttype/forms"/>
  </ds:schemaRefs>
</ds:datastoreItem>
</file>

<file path=customXml/itemProps3.xml><?xml version="1.0" encoding="utf-8"?>
<ds:datastoreItem xmlns:ds="http://schemas.openxmlformats.org/officeDocument/2006/customXml" ds:itemID="{2962A26D-B817-4CC2-AE6A-AB2FE9D9AD16}">
  <ds:schemaRefs>
    <ds:schemaRef ds:uri="http://purl.org/dc/terms/"/>
    <ds:schemaRef ds:uri="http://schemas.microsoft.com/office/2006/documentManagement/types"/>
    <ds:schemaRef ds:uri="10abeeef-5d8c-4e95-957d-784616743993"/>
    <ds:schemaRef ds:uri="http://schemas.microsoft.com/office/infopath/2007/PartnerControls"/>
    <ds:schemaRef ds:uri="http://purl.org/dc/elements/1.1/"/>
    <ds:schemaRef ds:uri="http://schemas.microsoft.com/office/2006/metadata/properties"/>
    <ds:schemaRef ds:uri="http://schemas.openxmlformats.org/package/2006/metadata/core-properties"/>
    <ds:schemaRef ds:uri="90885d0e-cbfb-4a19-a8a0-092b30260404"/>
    <ds:schemaRef ds:uri="http://www.w3.org/XML/1998/namespace"/>
    <ds:schemaRef ds:uri="http://purl.org/dc/dcmitype/"/>
  </ds:schemaRefs>
</ds:datastoreItem>
</file>

<file path=customXml/itemProps4.xml><?xml version="1.0" encoding="utf-8"?>
<ds:datastoreItem xmlns:ds="http://schemas.openxmlformats.org/officeDocument/2006/customXml" ds:itemID="{E1FC507E-1797-46BC-A61F-A089FFF1E56D}">
  <ds:schemaRefs>
    <ds:schemaRef ds:uri="http://schemas.openxmlformats.org/officeDocument/2006/bibliography"/>
  </ds:schemaRefs>
</ds:datastoreItem>
</file>

<file path=customXml/itemProps5.xml><?xml version="1.0" encoding="utf-8"?>
<ds:datastoreItem xmlns:ds="http://schemas.openxmlformats.org/officeDocument/2006/customXml" ds:itemID="{7A917D15-3934-44E5-84AD-EC43CE497744}"/>
</file>

<file path=docProps/app.xml><?xml version="1.0" encoding="utf-8"?>
<Properties xmlns="http://schemas.openxmlformats.org/officeDocument/2006/extended-properties" xmlns:vt="http://schemas.openxmlformats.org/officeDocument/2006/docPropsVTypes">
  <Template>Normal</Template>
  <TotalTime>0</TotalTime>
  <Pages>4</Pages>
  <Words>2022</Words>
  <Characters>12742</Characters>
  <Application>Microsoft Office Word</Application>
  <DocSecurity>0</DocSecurity>
  <Lines>106</Lines>
  <Paragraphs>29</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DOC-211222-30</vt:lpstr>
      <vt:lpstr>EU/UE</vt:lpstr>
    </vt:vector>
  </TitlesOfParts>
  <Company>V-ZUG AG</Company>
  <LinksUpToDate>false</LinksUpToDate>
  <CharactersWithSpaces>14735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DOC-220510-30</dc:title>
  <dc:subject/>
  <dc:creator>Steiner Rupert</dc:creator>
  <cp:keywords/>
  <dc:description/>
  <cp:lastModifiedBy>Glaus Stefan</cp:lastModifiedBy>
  <cp:revision>31</cp:revision>
  <cp:lastPrinted>2022-01-12T08:51:00Z</cp:lastPrinted>
  <dcterms:created xsi:type="dcterms:W3CDTF">2021-12-22T12:28:00Z</dcterms:created>
  <dcterms:modified xsi:type="dcterms:W3CDTF">2022-05-11T09:38:00Z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0x010100C1C97718F16F314D840C04E5DC47E471</vt:lpwstr>
  </property>
  <property fmtid="{D5CDD505-2E9C-101B-9397-08002B2CF9AE}" pid="3" name="MediaServiceImageTags">
    <vt:lpwstr/>
  </property>
  <property fmtid="{D5CDD505-2E9C-101B-9397-08002B2CF9AE}" pid="4" name="_dlc_DocIdItemGuid">
    <vt:lpwstr>4bc8144d-e633-4664-9a00-250861c767af</vt:lpwstr>
  </property>
</Properties>
</file>